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5EEBC" w14:textId="77777777" w:rsidR="00C60DA3" w:rsidRDefault="00C60DA3"/>
    <w:p w14:paraId="42513D8D" w14:textId="77777777" w:rsidR="00C60DA3" w:rsidRDefault="00C60DA3"/>
    <w:p w14:paraId="10392E76" w14:textId="77777777" w:rsidR="00C60DA3" w:rsidRDefault="00C60DA3"/>
    <w:p w14:paraId="402E3B40" w14:textId="77777777" w:rsidR="00C60DA3" w:rsidRDefault="00C60DA3"/>
    <w:p w14:paraId="5062F4D7" w14:textId="77777777" w:rsidR="00C60DA3" w:rsidRDefault="00C60DA3"/>
    <w:p w14:paraId="62A6D9B0" w14:textId="77777777" w:rsidR="00C60DA3" w:rsidRDefault="00C60DA3"/>
    <w:p w14:paraId="585D1433" w14:textId="77777777" w:rsidR="00C60DA3" w:rsidRDefault="00C60DA3"/>
    <w:p w14:paraId="04AB78B3" w14:textId="77777777" w:rsidR="00C60DA3" w:rsidRDefault="00C60DA3"/>
    <w:p w14:paraId="1F9C17EB" w14:textId="77777777" w:rsidR="00C60DA3" w:rsidRDefault="00C60DA3"/>
    <w:p w14:paraId="52640A47" w14:textId="77777777" w:rsidR="00C60DA3" w:rsidRDefault="00C60DA3"/>
    <w:p w14:paraId="6F7FEEA9" w14:textId="77777777" w:rsidR="00C60DA3" w:rsidRDefault="00C60DA3"/>
    <w:p w14:paraId="37E30BD5" w14:textId="77777777" w:rsidR="00C60DA3" w:rsidRDefault="00C60DA3"/>
    <w:p w14:paraId="5186F1B8" w14:textId="77777777" w:rsidR="00C60DA3" w:rsidRDefault="00C60DA3"/>
    <w:p w14:paraId="6A8DA271" w14:textId="77777777" w:rsidR="00C60DA3" w:rsidRDefault="00C60DA3"/>
    <w:p w14:paraId="7D2D8091" w14:textId="77777777" w:rsidR="00C60DA3" w:rsidRDefault="00C60DA3"/>
    <w:p w14:paraId="7FBE2EC1" w14:textId="77777777" w:rsidR="00C60DA3" w:rsidRDefault="00C60DA3"/>
    <w:p w14:paraId="37030200" w14:textId="77777777" w:rsidR="00C60DA3" w:rsidRDefault="00C60DA3"/>
    <w:p w14:paraId="6383EB74" w14:textId="15758402" w:rsidR="00C60DA3" w:rsidRDefault="00C60DA3"/>
    <w:p w14:paraId="5855F4BA" w14:textId="749A5FA8" w:rsidR="00C60DA3" w:rsidRDefault="00C60DA3"/>
    <w:p w14:paraId="615492EF" w14:textId="5F5A3465" w:rsidR="00C60DA3" w:rsidRPr="00C60DA3" w:rsidRDefault="00C60DA3" w:rsidP="00C60DA3">
      <w:pPr>
        <w:jc w:val="center"/>
        <w:rPr>
          <w:sz w:val="40"/>
          <w:szCs w:val="40"/>
        </w:rPr>
      </w:pPr>
      <w:bookmarkStart w:id="0" w:name="_Hlk83979219"/>
      <w:r w:rsidRPr="0079310F">
        <w:rPr>
          <w:color w:val="FF0000"/>
          <w:sz w:val="40"/>
          <w:szCs w:val="40"/>
        </w:rPr>
        <w:t>&lt;Organisation Name&gt;</w:t>
      </w:r>
    </w:p>
    <w:bookmarkEnd w:id="0"/>
    <w:p w14:paraId="6AD1623B" w14:textId="13647B4F" w:rsidR="00C60DA3" w:rsidRDefault="00C60DA3"/>
    <w:p w14:paraId="10DB4AF0" w14:textId="47D6865E" w:rsidR="00C60DA3" w:rsidRDefault="00C60DA3"/>
    <w:p w14:paraId="0BEDB24C" w14:textId="00FDC936" w:rsidR="00C60DA3" w:rsidRPr="00C60DA3" w:rsidRDefault="006C517A" w:rsidP="00C60DA3">
      <w:pPr>
        <w:jc w:val="center"/>
        <w:rPr>
          <w:sz w:val="40"/>
          <w:szCs w:val="40"/>
        </w:rPr>
      </w:pPr>
      <w:bookmarkStart w:id="1" w:name="_Hlk87519055"/>
      <w:r w:rsidRPr="00BA0145">
        <w:rPr>
          <w:sz w:val="40"/>
          <w:szCs w:val="40"/>
        </w:rPr>
        <w:t>Cyber Security Human Resources Policy</w:t>
      </w:r>
      <w:bookmarkEnd w:id="1"/>
      <w:r w:rsidR="00844C5D" w:rsidRPr="0079310F">
        <w:rPr>
          <w:color w:val="FF0000"/>
          <w:sz w:val="40"/>
          <w:szCs w:val="40"/>
        </w:rPr>
        <w:t xml:space="preserve"> [Template]</w:t>
      </w:r>
    </w:p>
    <w:p w14:paraId="2E5679E4" w14:textId="77777777" w:rsidR="00C60DA3" w:rsidRDefault="00C60DA3"/>
    <w:p w14:paraId="3F0C6B00" w14:textId="0A20864D" w:rsidR="00C60DA3" w:rsidRDefault="00C60DA3" w:rsidP="00C60DA3">
      <w:pPr>
        <w:jc w:val="center"/>
      </w:pPr>
      <w:r w:rsidRPr="0079310F">
        <w:rPr>
          <w:color w:val="FF0000"/>
        </w:rPr>
        <w:t>&lt;</w:t>
      </w:r>
      <w:r w:rsidR="00D24173" w:rsidRPr="00D24173">
        <w:rPr>
          <w:color w:val="FF0000"/>
        </w:rPr>
        <w:t>Document Version &amp; Date</w:t>
      </w:r>
      <w:r w:rsidRPr="0079310F">
        <w:rPr>
          <w:color w:val="FF0000"/>
        </w:rPr>
        <w:t>&gt;</w:t>
      </w:r>
    </w:p>
    <w:p w14:paraId="5787E4E1" w14:textId="77777777" w:rsidR="00C60DA3" w:rsidRDefault="00C60DA3"/>
    <w:p w14:paraId="54467423" w14:textId="29DC28DB" w:rsidR="005867E6" w:rsidRDefault="00C60DA3">
      <w:r>
        <w:rPr>
          <w:noProof/>
        </w:rPr>
        <w:drawing>
          <wp:anchor distT="0" distB="0" distL="114300" distR="114300" simplePos="0" relativeHeight="251658240" behindDoc="1" locked="0" layoutInCell="1" allowOverlap="1" wp14:anchorId="1FC1FB45" wp14:editId="58DCBE6A">
            <wp:simplePos x="0" y="0"/>
            <wp:positionH relativeFrom="column">
              <wp:posOffset>0</wp:posOffset>
            </wp:positionH>
            <wp:positionV relativeFrom="page">
              <wp:posOffset>914400</wp:posOffset>
            </wp:positionV>
            <wp:extent cx="5731200" cy="3787200"/>
            <wp:effectExtent l="0" t="0" r="317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200" cy="3787200"/>
                    </a:xfrm>
                    <a:prstGeom prst="rect">
                      <a:avLst/>
                    </a:prstGeom>
                  </pic:spPr>
                </pic:pic>
              </a:graphicData>
            </a:graphic>
            <wp14:sizeRelH relativeFrom="margin">
              <wp14:pctWidth>0</wp14:pctWidth>
            </wp14:sizeRelH>
            <wp14:sizeRelV relativeFrom="margin">
              <wp14:pctHeight>0</wp14:pctHeight>
            </wp14:sizeRelV>
          </wp:anchor>
        </w:drawing>
      </w:r>
      <w:r w:rsidR="005867E6">
        <w:br w:type="page"/>
      </w:r>
    </w:p>
    <w:p w14:paraId="5EBAC68F" w14:textId="120F971B" w:rsidR="002E5CC0" w:rsidRDefault="002E5CC0"/>
    <w:p w14:paraId="7B249ACE" w14:textId="4653D349" w:rsidR="00C60DA3" w:rsidRDefault="00C60DA3"/>
    <w:p w14:paraId="18DD7A81" w14:textId="03B15852" w:rsidR="00C60DA3" w:rsidRDefault="00C60DA3"/>
    <w:p w14:paraId="4595F0C5" w14:textId="6CD7ED73" w:rsidR="00C60DA3" w:rsidRDefault="00C60DA3"/>
    <w:p w14:paraId="32BD5701" w14:textId="24BF8F84" w:rsidR="00187BA2" w:rsidRPr="00D24173" w:rsidRDefault="00187BA2"/>
    <w:p w14:paraId="623D6D12" w14:textId="51750523" w:rsidR="00C60DA3" w:rsidRDefault="00C60DA3"/>
    <w:p w14:paraId="1152E0DE" w14:textId="33894D43" w:rsidR="006C517A" w:rsidRDefault="006C517A"/>
    <w:p w14:paraId="3565C80D" w14:textId="1CB863DB" w:rsidR="006C517A" w:rsidRDefault="006C517A"/>
    <w:p w14:paraId="68DB86D2" w14:textId="77777777" w:rsidR="006C517A" w:rsidRPr="00D24173" w:rsidRDefault="006C517A"/>
    <w:p w14:paraId="7BB28E39" w14:textId="77777777" w:rsidR="0079310F" w:rsidRPr="00D24173" w:rsidRDefault="0079310F" w:rsidP="0079310F">
      <w:pPr>
        <w:jc w:val="center"/>
      </w:pPr>
      <w:r w:rsidRPr="00D24173">
        <w:t xml:space="preserve">Copyright © 2021 </w:t>
      </w:r>
      <w:r w:rsidRPr="00D24173">
        <w:rPr>
          <w:color w:val="FF0000"/>
        </w:rPr>
        <w:t>&lt;Organisation Name&gt;</w:t>
      </w:r>
    </w:p>
    <w:p w14:paraId="0C0716DF" w14:textId="77777777" w:rsidR="0079310F" w:rsidRPr="00D24173" w:rsidRDefault="0079310F" w:rsidP="0079310F"/>
    <w:p w14:paraId="07052DBA" w14:textId="77777777" w:rsidR="0079310F" w:rsidRPr="00D24173" w:rsidRDefault="0079310F" w:rsidP="0079310F"/>
    <w:p w14:paraId="6CB7DB56" w14:textId="77777777" w:rsidR="0079310F" w:rsidRPr="00D24173" w:rsidRDefault="0079310F" w:rsidP="0079310F">
      <w:pPr>
        <w:jc w:val="center"/>
      </w:pPr>
      <w:r w:rsidRPr="00D24173">
        <w:t>This document is based on a template document provided by Real World Technology Solutions.</w:t>
      </w:r>
    </w:p>
    <w:p w14:paraId="646656DE" w14:textId="77777777" w:rsidR="0079310F" w:rsidRPr="00D24173" w:rsidRDefault="0079310F" w:rsidP="0079310F">
      <w:pPr>
        <w:jc w:val="center"/>
      </w:pPr>
      <w:r w:rsidRPr="00D24173">
        <w:t xml:space="preserve">Real World Technology Solutions grants permission for the template document to be modified in any manner </w:t>
      </w:r>
      <w:r w:rsidRPr="00D24173">
        <w:rPr>
          <w:color w:val="FF0000"/>
        </w:rPr>
        <w:t>&lt;Organisation Name&gt;</w:t>
      </w:r>
      <w:r w:rsidRPr="00D24173">
        <w:t xml:space="preserve"> wishes, provided this acknowledgement remains in place.</w:t>
      </w:r>
    </w:p>
    <w:p w14:paraId="451F80C1" w14:textId="77777777" w:rsidR="0079310F" w:rsidRPr="00D24173" w:rsidRDefault="0079310F" w:rsidP="0079310F"/>
    <w:p w14:paraId="649B3A7D" w14:textId="77777777" w:rsidR="0079310F" w:rsidRPr="00D24173" w:rsidRDefault="0079310F" w:rsidP="0079310F"/>
    <w:p w14:paraId="321FA71A" w14:textId="77777777" w:rsidR="0079310F" w:rsidRPr="00D24173" w:rsidRDefault="0079310F" w:rsidP="0079310F">
      <w:r w:rsidRPr="00D24173">
        <w:t xml:space="preserve">Document Owner: </w:t>
      </w:r>
      <w:r w:rsidRPr="00D24173">
        <w:rPr>
          <w:color w:val="FF0000"/>
        </w:rPr>
        <w:t>&lt;Person’s Name&gt;</w:t>
      </w:r>
    </w:p>
    <w:p w14:paraId="035A542F" w14:textId="77777777" w:rsidR="0079310F" w:rsidRPr="00D24173" w:rsidRDefault="0079310F" w:rsidP="0079310F">
      <w:r w:rsidRPr="00D24173">
        <w:t xml:space="preserve">Contact: </w:t>
      </w:r>
      <w:r w:rsidRPr="00D24173">
        <w:rPr>
          <w:color w:val="FF0000"/>
        </w:rPr>
        <w:t>&lt;Person’s email and/or mobile telephone&gt;</w:t>
      </w:r>
    </w:p>
    <w:p w14:paraId="78A1AA5A" w14:textId="77777777" w:rsidR="00D24173" w:rsidRPr="00D24173" w:rsidRDefault="00D24173">
      <w:r w:rsidRPr="00D24173">
        <w:br w:type="page"/>
      </w:r>
    </w:p>
    <w:p w14:paraId="5EC190C6" w14:textId="77777777" w:rsidR="00D24173" w:rsidRDefault="00D24173" w:rsidP="00D24173">
      <w:pPr>
        <w:jc w:val="center"/>
        <w:rPr>
          <w:b/>
          <w:bCs/>
          <w:sz w:val="40"/>
          <w:szCs w:val="40"/>
        </w:rPr>
      </w:pPr>
    </w:p>
    <w:p w14:paraId="6D112C03" w14:textId="2580F19B" w:rsidR="00D24173" w:rsidRDefault="00D24173" w:rsidP="00D24173">
      <w:pPr>
        <w:jc w:val="center"/>
        <w:rPr>
          <w:b/>
          <w:bCs/>
          <w:sz w:val="40"/>
          <w:szCs w:val="40"/>
        </w:rPr>
      </w:pPr>
      <w:r w:rsidRPr="00F64A9C">
        <w:rPr>
          <w:b/>
          <w:bCs/>
          <w:sz w:val="40"/>
          <w:szCs w:val="40"/>
        </w:rPr>
        <w:t>How to use this template document</w:t>
      </w:r>
    </w:p>
    <w:p w14:paraId="46D26FE4" w14:textId="77777777" w:rsidR="00D24173" w:rsidRDefault="00D24173" w:rsidP="00D24173">
      <w:pPr>
        <w:jc w:val="center"/>
        <w:rPr>
          <w:sz w:val="28"/>
          <w:szCs w:val="28"/>
        </w:rPr>
      </w:pPr>
      <w:r w:rsidRPr="00F64A9C">
        <w:rPr>
          <w:sz w:val="28"/>
          <w:szCs w:val="28"/>
        </w:rPr>
        <w:t>This is a template document.</w:t>
      </w:r>
      <w:r>
        <w:rPr>
          <w:sz w:val="28"/>
          <w:szCs w:val="28"/>
        </w:rPr>
        <w:t xml:space="preserve"> It contains </w:t>
      </w:r>
      <w:r w:rsidRPr="00F64A9C">
        <w:rPr>
          <w:sz w:val="28"/>
          <w:szCs w:val="28"/>
          <w:u w:val="single"/>
        </w:rPr>
        <w:t>suggested</w:t>
      </w:r>
      <w:r>
        <w:rPr>
          <w:sz w:val="28"/>
          <w:szCs w:val="28"/>
        </w:rPr>
        <w:t xml:space="preserve"> or </w:t>
      </w:r>
      <w:r w:rsidRPr="00F64A9C">
        <w:rPr>
          <w:sz w:val="28"/>
          <w:szCs w:val="28"/>
          <w:u w:val="single"/>
        </w:rPr>
        <w:t>recommended</w:t>
      </w:r>
      <w:r>
        <w:rPr>
          <w:sz w:val="28"/>
          <w:szCs w:val="28"/>
        </w:rPr>
        <w:t xml:space="preserve"> content.</w:t>
      </w:r>
    </w:p>
    <w:p w14:paraId="121B60F6" w14:textId="77777777" w:rsidR="00D24173" w:rsidRDefault="00D24173" w:rsidP="00D24173">
      <w:pPr>
        <w:jc w:val="center"/>
        <w:rPr>
          <w:sz w:val="28"/>
          <w:szCs w:val="28"/>
        </w:rPr>
      </w:pPr>
      <w:r>
        <w:rPr>
          <w:sz w:val="28"/>
          <w:szCs w:val="28"/>
        </w:rPr>
        <w:t xml:space="preserve">It is content that can be </w:t>
      </w:r>
      <w:r w:rsidRPr="00F64A9C">
        <w:rPr>
          <w:sz w:val="28"/>
          <w:szCs w:val="28"/>
          <w:u w:val="single"/>
        </w:rPr>
        <w:t xml:space="preserve">freely added to, </w:t>
      </w:r>
      <w:r>
        <w:rPr>
          <w:sz w:val="28"/>
          <w:szCs w:val="28"/>
          <w:u w:val="single"/>
        </w:rPr>
        <w:t xml:space="preserve">moved, </w:t>
      </w:r>
      <w:r w:rsidRPr="00F64A9C">
        <w:rPr>
          <w:sz w:val="28"/>
          <w:szCs w:val="28"/>
          <w:u w:val="single"/>
        </w:rPr>
        <w:t>modified, or deleted</w:t>
      </w:r>
      <w:r>
        <w:rPr>
          <w:sz w:val="28"/>
          <w:szCs w:val="28"/>
        </w:rPr>
        <w:t>.</w:t>
      </w:r>
    </w:p>
    <w:p w14:paraId="3F637CC2" w14:textId="77777777" w:rsidR="00D24173" w:rsidRDefault="00D24173" w:rsidP="00D24173">
      <w:pPr>
        <w:jc w:val="center"/>
        <w:rPr>
          <w:sz w:val="28"/>
          <w:szCs w:val="28"/>
        </w:rPr>
      </w:pPr>
      <w:r>
        <w:rPr>
          <w:sz w:val="28"/>
          <w:szCs w:val="28"/>
        </w:rPr>
        <w:t xml:space="preserve">Do </w:t>
      </w:r>
      <w:r w:rsidRPr="00F64A9C">
        <w:rPr>
          <w:sz w:val="28"/>
          <w:szCs w:val="28"/>
          <w:u w:val="single"/>
        </w:rPr>
        <w:t>not</w:t>
      </w:r>
      <w:r>
        <w:rPr>
          <w:sz w:val="28"/>
          <w:szCs w:val="28"/>
        </w:rPr>
        <w:t xml:space="preserve"> feel obliged to use the content as is if it does not suit your organisation.</w:t>
      </w:r>
    </w:p>
    <w:p w14:paraId="66B5EB93" w14:textId="77777777" w:rsidR="00D24173" w:rsidRDefault="00D24173" w:rsidP="00D24173">
      <w:pPr>
        <w:jc w:val="center"/>
        <w:rPr>
          <w:sz w:val="28"/>
          <w:szCs w:val="28"/>
        </w:rPr>
      </w:pPr>
      <w:r>
        <w:rPr>
          <w:sz w:val="28"/>
          <w:szCs w:val="28"/>
        </w:rPr>
        <w:t>You should read and adopt, adapt or remove, as appropriate!</w:t>
      </w:r>
    </w:p>
    <w:p w14:paraId="6C1B6315" w14:textId="77777777" w:rsidR="00D24173" w:rsidRDefault="00D24173" w:rsidP="00D24173">
      <w:pPr>
        <w:rPr>
          <w:sz w:val="28"/>
          <w:szCs w:val="28"/>
        </w:rPr>
      </w:pPr>
    </w:p>
    <w:p w14:paraId="71B5000E" w14:textId="77777777" w:rsidR="00D24173" w:rsidRPr="00F64A9C" w:rsidRDefault="00D24173" w:rsidP="00D24173">
      <w:pPr>
        <w:rPr>
          <w:sz w:val="28"/>
          <w:szCs w:val="28"/>
        </w:rPr>
      </w:pPr>
      <w:r>
        <w:rPr>
          <w:sz w:val="28"/>
          <w:szCs w:val="28"/>
        </w:rPr>
        <w:t>What to do:</w:t>
      </w:r>
    </w:p>
    <w:p w14:paraId="47D01AC9" w14:textId="77777777" w:rsidR="00D24173" w:rsidRPr="00F64A9C" w:rsidRDefault="00D24173" w:rsidP="00D24173">
      <w:pPr>
        <w:pStyle w:val="ListParagraph"/>
        <w:numPr>
          <w:ilvl w:val="0"/>
          <w:numId w:val="46"/>
        </w:numPr>
        <w:rPr>
          <w:sz w:val="24"/>
          <w:szCs w:val="24"/>
        </w:rPr>
      </w:pPr>
      <w:r w:rsidRPr="00F64A9C">
        <w:rPr>
          <w:sz w:val="24"/>
          <w:szCs w:val="24"/>
        </w:rPr>
        <w:t>This document uses generic text for certain items that need to be updated by the organisation.</w:t>
      </w:r>
      <w:r>
        <w:rPr>
          <w:sz w:val="24"/>
          <w:szCs w:val="24"/>
        </w:rPr>
        <w:t xml:space="preserve"> </w:t>
      </w:r>
      <w:r w:rsidRPr="00F64A9C">
        <w:rPr>
          <w:sz w:val="24"/>
          <w:szCs w:val="24"/>
        </w:rPr>
        <w:t xml:space="preserve">These template text items are formatted in </w:t>
      </w:r>
      <w:r w:rsidRPr="00F64A9C">
        <w:rPr>
          <w:color w:val="FF0000"/>
          <w:sz w:val="24"/>
          <w:szCs w:val="24"/>
        </w:rPr>
        <w:t xml:space="preserve">red </w:t>
      </w:r>
      <w:r w:rsidRPr="00F64A9C">
        <w:rPr>
          <w:sz w:val="24"/>
          <w:szCs w:val="24"/>
        </w:rPr>
        <w:t>with angle brackets (</w:t>
      </w:r>
      <w:proofErr w:type="gramStart"/>
      <w:r w:rsidRPr="00F64A9C">
        <w:rPr>
          <w:sz w:val="24"/>
          <w:szCs w:val="24"/>
        </w:rPr>
        <w:t>e.g.</w:t>
      </w:r>
      <w:proofErr w:type="gramEnd"/>
      <w:r w:rsidRPr="00F64A9C">
        <w:rPr>
          <w:sz w:val="24"/>
          <w:szCs w:val="24"/>
        </w:rPr>
        <w:t xml:space="preserve"> </w:t>
      </w:r>
      <w:r w:rsidRPr="00F64A9C">
        <w:rPr>
          <w:color w:val="FF0000"/>
          <w:sz w:val="24"/>
          <w:szCs w:val="24"/>
        </w:rPr>
        <w:t xml:space="preserve">&lt;Organisation Name&gt; </w:t>
      </w:r>
      <w:r w:rsidRPr="00F64A9C">
        <w:rPr>
          <w:sz w:val="24"/>
          <w:szCs w:val="24"/>
        </w:rPr>
        <w:t>representing the organisation’s name), and should be updated to replace the template text with appropriate text specific to the organisation.</w:t>
      </w:r>
    </w:p>
    <w:p w14:paraId="15A07B0C" w14:textId="77777777" w:rsidR="00D24173" w:rsidRPr="00F64A9C" w:rsidRDefault="00D24173" w:rsidP="00D24173">
      <w:pPr>
        <w:pStyle w:val="ListParagraph"/>
        <w:numPr>
          <w:ilvl w:val="0"/>
          <w:numId w:val="46"/>
        </w:numPr>
        <w:rPr>
          <w:sz w:val="24"/>
          <w:szCs w:val="24"/>
        </w:rPr>
      </w:pPr>
      <w:r w:rsidRPr="00F64A9C">
        <w:rPr>
          <w:sz w:val="24"/>
          <w:szCs w:val="24"/>
        </w:rPr>
        <w:t xml:space="preserve">Using global replace, change </w:t>
      </w:r>
      <w:r w:rsidRPr="00F64A9C">
        <w:rPr>
          <w:color w:val="FF0000"/>
          <w:sz w:val="24"/>
          <w:szCs w:val="24"/>
        </w:rPr>
        <w:t xml:space="preserve">&lt;Organisation Name&gt; </w:t>
      </w:r>
      <w:r w:rsidRPr="00F64A9C">
        <w:rPr>
          <w:sz w:val="24"/>
          <w:szCs w:val="24"/>
        </w:rPr>
        <w:t>to the organisation’s name</w:t>
      </w:r>
    </w:p>
    <w:p w14:paraId="489D2FA9" w14:textId="77777777" w:rsidR="00D24173" w:rsidRPr="00F64A9C" w:rsidRDefault="00D24173" w:rsidP="00D24173">
      <w:pPr>
        <w:pStyle w:val="ListParagraph"/>
        <w:numPr>
          <w:ilvl w:val="0"/>
          <w:numId w:val="46"/>
        </w:numPr>
        <w:rPr>
          <w:sz w:val="24"/>
          <w:szCs w:val="24"/>
        </w:rPr>
      </w:pPr>
      <w:r w:rsidRPr="00F64A9C">
        <w:rPr>
          <w:sz w:val="24"/>
          <w:szCs w:val="24"/>
        </w:rPr>
        <w:t>On the front page and in the page headers, change the Document Title to remove</w:t>
      </w:r>
      <w:r>
        <w:rPr>
          <w:sz w:val="24"/>
          <w:szCs w:val="24"/>
        </w:rPr>
        <w:br/>
      </w:r>
      <w:r w:rsidRPr="00F64A9C">
        <w:rPr>
          <w:sz w:val="24"/>
          <w:szCs w:val="24"/>
        </w:rPr>
        <w:t xml:space="preserve">“ </w:t>
      </w:r>
      <w:r w:rsidRPr="00F64A9C">
        <w:rPr>
          <w:color w:val="FF0000"/>
          <w:sz w:val="24"/>
          <w:szCs w:val="24"/>
        </w:rPr>
        <w:t>[Template]</w:t>
      </w:r>
      <w:r w:rsidRPr="00F64A9C">
        <w:rPr>
          <w:sz w:val="24"/>
          <w:szCs w:val="24"/>
        </w:rPr>
        <w:t>” from the title, if present</w:t>
      </w:r>
    </w:p>
    <w:p w14:paraId="513A37FE" w14:textId="77777777" w:rsidR="00D24173" w:rsidRPr="00F64A9C" w:rsidRDefault="00D24173" w:rsidP="00D24173">
      <w:pPr>
        <w:pStyle w:val="ListParagraph"/>
        <w:numPr>
          <w:ilvl w:val="0"/>
          <w:numId w:val="46"/>
        </w:numPr>
        <w:rPr>
          <w:sz w:val="24"/>
          <w:szCs w:val="24"/>
        </w:rPr>
      </w:pPr>
      <w:r w:rsidRPr="00F64A9C">
        <w:rPr>
          <w:sz w:val="24"/>
          <w:szCs w:val="24"/>
        </w:rPr>
        <w:t xml:space="preserve">On the front page and in the page footers, update the </w:t>
      </w:r>
      <w:r w:rsidRPr="00DE4601">
        <w:rPr>
          <w:color w:val="FF0000"/>
          <w:sz w:val="24"/>
          <w:szCs w:val="24"/>
        </w:rPr>
        <w:t xml:space="preserve">&lt;Document Version &amp; Date&gt; </w:t>
      </w:r>
      <w:r w:rsidRPr="00F64A9C">
        <w:rPr>
          <w:sz w:val="24"/>
          <w:szCs w:val="24"/>
        </w:rPr>
        <w:t>to a new version of this document after your editing, and as you edit it in the future</w:t>
      </w:r>
      <w:r>
        <w:rPr>
          <w:sz w:val="24"/>
          <w:szCs w:val="24"/>
        </w:rPr>
        <w:t xml:space="preserve">; </w:t>
      </w:r>
      <w:proofErr w:type="gramStart"/>
      <w:r>
        <w:rPr>
          <w:sz w:val="24"/>
          <w:szCs w:val="24"/>
        </w:rPr>
        <w:t>e.g.</w:t>
      </w:r>
      <w:proofErr w:type="gramEnd"/>
      <w:r>
        <w:rPr>
          <w:sz w:val="24"/>
          <w:szCs w:val="24"/>
        </w:rPr>
        <w:t xml:space="preserve"> V1.5 2025-05-05</w:t>
      </w:r>
    </w:p>
    <w:p w14:paraId="4182DDB2" w14:textId="77777777" w:rsidR="00D24173" w:rsidRPr="00F64A9C" w:rsidRDefault="00D24173" w:rsidP="00D24173">
      <w:pPr>
        <w:pStyle w:val="ListParagraph"/>
        <w:numPr>
          <w:ilvl w:val="0"/>
          <w:numId w:val="46"/>
        </w:numPr>
        <w:rPr>
          <w:sz w:val="24"/>
          <w:szCs w:val="24"/>
        </w:rPr>
      </w:pPr>
      <w:r w:rsidRPr="00F64A9C">
        <w:rPr>
          <w:sz w:val="24"/>
          <w:szCs w:val="24"/>
        </w:rPr>
        <w:t xml:space="preserve">Edit the document header to include the organisation’s logo, or remove the </w:t>
      </w:r>
      <w:r w:rsidRPr="00F64A9C">
        <w:rPr>
          <w:color w:val="FF0000"/>
          <w:sz w:val="24"/>
          <w:szCs w:val="24"/>
        </w:rPr>
        <w:t xml:space="preserve">&lt;Organisation Logo&gt; </w:t>
      </w:r>
      <w:r w:rsidRPr="00F64A9C">
        <w:rPr>
          <w:sz w:val="24"/>
          <w:szCs w:val="24"/>
        </w:rPr>
        <w:t>template text</w:t>
      </w:r>
    </w:p>
    <w:p w14:paraId="547FC802" w14:textId="77777777" w:rsidR="00D24173" w:rsidRDefault="00D24173" w:rsidP="00D24173">
      <w:pPr>
        <w:pStyle w:val="ListParagraph"/>
        <w:numPr>
          <w:ilvl w:val="0"/>
          <w:numId w:val="46"/>
        </w:numPr>
        <w:rPr>
          <w:sz w:val="24"/>
          <w:szCs w:val="24"/>
        </w:rPr>
      </w:pPr>
      <w:r w:rsidRPr="00F64A9C">
        <w:rPr>
          <w:sz w:val="24"/>
          <w:szCs w:val="24"/>
        </w:rPr>
        <w:t>Find any other template text items and update them with the appropriate text for the organisation</w:t>
      </w:r>
    </w:p>
    <w:p w14:paraId="4528E678" w14:textId="77777777" w:rsidR="00D24173" w:rsidRPr="00F64A9C" w:rsidRDefault="00D24173" w:rsidP="00D24173">
      <w:pPr>
        <w:pStyle w:val="ListParagraph"/>
        <w:numPr>
          <w:ilvl w:val="0"/>
          <w:numId w:val="46"/>
        </w:numPr>
        <w:rPr>
          <w:sz w:val="24"/>
          <w:szCs w:val="24"/>
        </w:rPr>
      </w:pPr>
      <w:r>
        <w:rPr>
          <w:sz w:val="24"/>
          <w:szCs w:val="24"/>
        </w:rPr>
        <w:t>S</w:t>
      </w:r>
      <w:r w:rsidRPr="00F64A9C">
        <w:rPr>
          <w:sz w:val="24"/>
          <w:szCs w:val="24"/>
        </w:rPr>
        <w:t xml:space="preserve">ometimes </w:t>
      </w:r>
      <w:r w:rsidRPr="00F64A9C">
        <w:rPr>
          <w:color w:val="0070C0"/>
          <w:sz w:val="24"/>
          <w:szCs w:val="24"/>
        </w:rPr>
        <w:t>&lt;there will be additional usage guidance formatted in blue like this comment&gt;</w:t>
      </w:r>
      <w:r>
        <w:rPr>
          <w:color w:val="0070C0"/>
          <w:sz w:val="24"/>
          <w:szCs w:val="24"/>
        </w:rPr>
        <w:t xml:space="preserve"> </w:t>
      </w:r>
      <w:r w:rsidRPr="00F64A9C">
        <w:rPr>
          <w:sz w:val="24"/>
          <w:szCs w:val="24"/>
        </w:rPr>
        <w:t>–</w:t>
      </w:r>
      <w:r w:rsidRPr="00DE4601">
        <w:rPr>
          <w:sz w:val="24"/>
          <w:szCs w:val="24"/>
        </w:rPr>
        <w:t xml:space="preserve"> it provides </w:t>
      </w:r>
      <w:r>
        <w:rPr>
          <w:sz w:val="24"/>
          <w:szCs w:val="24"/>
        </w:rPr>
        <w:t>guidance and a reminder that the content can be freely edited to make it appropriate for your organisation</w:t>
      </w:r>
    </w:p>
    <w:p w14:paraId="4D1E5918" w14:textId="77777777" w:rsidR="00D24173" w:rsidRPr="00F64A9C" w:rsidRDefault="00D24173" w:rsidP="00D24173">
      <w:pPr>
        <w:pStyle w:val="ListParagraph"/>
        <w:numPr>
          <w:ilvl w:val="0"/>
          <w:numId w:val="46"/>
        </w:numPr>
        <w:rPr>
          <w:sz w:val="24"/>
          <w:szCs w:val="24"/>
        </w:rPr>
      </w:pPr>
      <w:r w:rsidRPr="00F64A9C">
        <w:rPr>
          <w:sz w:val="24"/>
          <w:szCs w:val="24"/>
        </w:rPr>
        <w:t xml:space="preserve">Review </w:t>
      </w:r>
      <w:r>
        <w:rPr>
          <w:sz w:val="24"/>
          <w:szCs w:val="24"/>
        </w:rPr>
        <w:t xml:space="preserve">all </w:t>
      </w:r>
      <w:r w:rsidRPr="00F64A9C">
        <w:rPr>
          <w:sz w:val="24"/>
          <w:szCs w:val="24"/>
        </w:rPr>
        <w:t xml:space="preserve">the content and change </w:t>
      </w:r>
      <w:r>
        <w:rPr>
          <w:sz w:val="24"/>
          <w:szCs w:val="24"/>
        </w:rPr>
        <w:t xml:space="preserve">anything </w:t>
      </w:r>
      <w:r w:rsidRPr="00F64A9C">
        <w:rPr>
          <w:sz w:val="24"/>
          <w:szCs w:val="24"/>
        </w:rPr>
        <w:t>as required to meet the organisation’s requirements and circumstances – sections and text can be modified, moved, deleted or added</w:t>
      </w:r>
    </w:p>
    <w:p w14:paraId="204CBCD8" w14:textId="77777777" w:rsidR="00D24173" w:rsidRPr="00F64A9C" w:rsidRDefault="00D24173" w:rsidP="00D24173">
      <w:pPr>
        <w:pStyle w:val="ListParagraph"/>
        <w:numPr>
          <w:ilvl w:val="0"/>
          <w:numId w:val="46"/>
        </w:numPr>
        <w:rPr>
          <w:sz w:val="24"/>
          <w:szCs w:val="24"/>
        </w:rPr>
      </w:pPr>
      <w:r w:rsidRPr="00F64A9C">
        <w:rPr>
          <w:sz w:val="24"/>
          <w:szCs w:val="24"/>
        </w:rPr>
        <w:t>Update the Contents table after updates by clicking on “Contents” and “Update Table…”</w:t>
      </w:r>
      <w:r>
        <w:rPr>
          <w:sz w:val="24"/>
          <w:szCs w:val="24"/>
        </w:rPr>
        <w:t>; you may occasionally be prompted and can “Update entire table”</w:t>
      </w:r>
    </w:p>
    <w:p w14:paraId="3AF57D1E" w14:textId="77777777" w:rsidR="00D24173" w:rsidRPr="00F64A9C" w:rsidRDefault="00D24173" w:rsidP="00D24173">
      <w:pPr>
        <w:pStyle w:val="ListParagraph"/>
        <w:numPr>
          <w:ilvl w:val="0"/>
          <w:numId w:val="46"/>
        </w:numPr>
        <w:rPr>
          <w:sz w:val="24"/>
          <w:szCs w:val="24"/>
        </w:rPr>
      </w:pPr>
      <w:r w:rsidRPr="00F64A9C">
        <w:rPr>
          <w:sz w:val="24"/>
          <w:szCs w:val="24"/>
        </w:rPr>
        <w:t>When ready, delete these instructions</w:t>
      </w:r>
      <w:r>
        <w:rPr>
          <w:sz w:val="24"/>
          <w:szCs w:val="24"/>
        </w:rPr>
        <w:t xml:space="preserve"> on this page and update the Contents again</w:t>
      </w:r>
    </w:p>
    <w:p w14:paraId="76CDA8C9" w14:textId="77777777" w:rsidR="00D24173" w:rsidRPr="00F64A9C" w:rsidRDefault="00D24173" w:rsidP="00D24173">
      <w:pPr>
        <w:pStyle w:val="ListParagraph"/>
        <w:numPr>
          <w:ilvl w:val="0"/>
          <w:numId w:val="46"/>
        </w:numPr>
        <w:rPr>
          <w:sz w:val="24"/>
          <w:szCs w:val="24"/>
        </w:rPr>
      </w:pPr>
      <w:r w:rsidRPr="00F64A9C">
        <w:rPr>
          <w:sz w:val="24"/>
          <w:szCs w:val="24"/>
        </w:rPr>
        <w:t>Save the updated document</w:t>
      </w:r>
    </w:p>
    <w:p w14:paraId="61A5D6DD" w14:textId="7303ECD5" w:rsidR="00C60DA3" w:rsidRDefault="00C60DA3">
      <w:r>
        <w:br w:type="page"/>
      </w:r>
    </w:p>
    <w:sdt>
      <w:sdtPr>
        <w:rPr>
          <w:rFonts w:asciiTheme="minorHAnsi" w:eastAsiaTheme="minorEastAsia" w:hAnsiTheme="minorHAnsi" w:cstheme="minorBidi"/>
          <w:color w:val="auto"/>
          <w:sz w:val="20"/>
          <w:szCs w:val="20"/>
        </w:rPr>
        <w:id w:val="1693261614"/>
        <w:docPartObj>
          <w:docPartGallery w:val="Table of Contents"/>
          <w:docPartUnique/>
        </w:docPartObj>
      </w:sdtPr>
      <w:sdtEndPr>
        <w:rPr>
          <w:rFonts w:eastAsiaTheme="minorHAnsi"/>
          <w:b/>
          <w:bCs/>
          <w:noProof/>
          <w:sz w:val="22"/>
          <w:szCs w:val="22"/>
        </w:rPr>
      </w:sdtEndPr>
      <w:sdtContent>
        <w:p w14:paraId="26647314" w14:textId="77777777" w:rsidR="00187BA2" w:rsidRDefault="00187BA2" w:rsidP="00187BA2">
          <w:pPr>
            <w:pStyle w:val="TOCHeading"/>
          </w:pPr>
          <w:r>
            <w:t>Contents</w:t>
          </w:r>
        </w:p>
        <w:p w14:paraId="55716D5A" w14:textId="4953816B" w:rsidR="00BA0145" w:rsidRDefault="00187BA2">
          <w:pPr>
            <w:pStyle w:val="TOC1"/>
            <w:tabs>
              <w:tab w:val="left" w:pos="400"/>
              <w:tab w:val="right" w:leader="dot" w:pos="9016"/>
            </w:tabs>
            <w:rPr>
              <w:noProof/>
              <w:sz w:val="22"/>
              <w:szCs w:val="22"/>
              <w:lang w:eastAsia="en-AU"/>
            </w:rPr>
          </w:pPr>
          <w:r>
            <w:fldChar w:fldCharType="begin"/>
          </w:r>
          <w:r>
            <w:instrText xml:space="preserve"> TOC \o "1-3" \h \z \u </w:instrText>
          </w:r>
          <w:r>
            <w:fldChar w:fldCharType="separate"/>
          </w:r>
          <w:hyperlink w:anchor="_Toc88122918" w:history="1">
            <w:r w:rsidR="00BA0145" w:rsidRPr="00AB3B3E">
              <w:rPr>
                <w:rStyle w:val="Hyperlink"/>
                <w:noProof/>
              </w:rPr>
              <w:t>1</w:t>
            </w:r>
            <w:r w:rsidR="00BA0145">
              <w:rPr>
                <w:noProof/>
                <w:sz w:val="22"/>
                <w:szCs w:val="22"/>
                <w:lang w:eastAsia="en-AU"/>
              </w:rPr>
              <w:tab/>
            </w:r>
            <w:r w:rsidR="00BA0145" w:rsidRPr="00AB3B3E">
              <w:rPr>
                <w:rStyle w:val="Hyperlink"/>
                <w:noProof/>
              </w:rPr>
              <w:t>Cyber Security Human Resources Policy</w:t>
            </w:r>
            <w:r w:rsidR="00BA0145">
              <w:rPr>
                <w:noProof/>
                <w:webHidden/>
              </w:rPr>
              <w:tab/>
            </w:r>
            <w:r w:rsidR="00BA0145">
              <w:rPr>
                <w:noProof/>
                <w:webHidden/>
              </w:rPr>
              <w:fldChar w:fldCharType="begin"/>
            </w:r>
            <w:r w:rsidR="00BA0145">
              <w:rPr>
                <w:noProof/>
                <w:webHidden/>
              </w:rPr>
              <w:instrText xml:space="preserve"> PAGEREF _Toc88122918 \h </w:instrText>
            </w:r>
            <w:r w:rsidR="00BA0145">
              <w:rPr>
                <w:noProof/>
                <w:webHidden/>
              </w:rPr>
            </w:r>
            <w:r w:rsidR="00BA0145">
              <w:rPr>
                <w:noProof/>
                <w:webHidden/>
              </w:rPr>
              <w:fldChar w:fldCharType="separate"/>
            </w:r>
            <w:r w:rsidR="00BA0145">
              <w:rPr>
                <w:noProof/>
                <w:webHidden/>
              </w:rPr>
              <w:t>5</w:t>
            </w:r>
            <w:r w:rsidR="00BA0145">
              <w:rPr>
                <w:noProof/>
                <w:webHidden/>
              </w:rPr>
              <w:fldChar w:fldCharType="end"/>
            </w:r>
          </w:hyperlink>
        </w:p>
        <w:p w14:paraId="7B7D0A48" w14:textId="71B623F8" w:rsidR="00BA0145" w:rsidRDefault="00BA0145">
          <w:pPr>
            <w:pStyle w:val="TOC2"/>
            <w:tabs>
              <w:tab w:val="left" w:pos="880"/>
              <w:tab w:val="right" w:leader="dot" w:pos="9016"/>
            </w:tabs>
            <w:rPr>
              <w:noProof/>
              <w:sz w:val="22"/>
              <w:szCs w:val="22"/>
              <w:lang w:eastAsia="en-AU"/>
            </w:rPr>
          </w:pPr>
          <w:hyperlink w:anchor="_Toc88122919" w:history="1">
            <w:r w:rsidRPr="00AB3B3E">
              <w:rPr>
                <w:rStyle w:val="Hyperlink"/>
                <w:noProof/>
              </w:rPr>
              <w:t>1.1</w:t>
            </w:r>
            <w:r>
              <w:rPr>
                <w:noProof/>
                <w:sz w:val="22"/>
                <w:szCs w:val="22"/>
                <w:lang w:eastAsia="en-AU"/>
              </w:rPr>
              <w:tab/>
            </w:r>
            <w:r w:rsidRPr="00AB3B3E">
              <w:rPr>
                <w:rStyle w:val="Hyperlink"/>
                <w:noProof/>
              </w:rPr>
              <w:t>Overview</w:t>
            </w:r>
            <w:r>
              <w:rPr>
                <w:noProof/>
                <w:webHidden/>
              </w:rPr>
              <w:tab/>
            </w:r>
            <w:r>
              <w:rPr>
                <w:noProof/>
                <w:webHidden/>
              </w:rPr>
              <w:fldChar w:fldCharType="begin"/>
            </w:r>
            <w:r>
              <w:rPr>
                <w:noProof/>
                <w:webHidden/>
              </w:rPr>
              <w:instrText xml:space="preserve"> PAGEREF _Toc88122919 \h </w:instrText>
            </w:r>
            <w:r>
              <w:rPr>
                <w:noProof/>
                <w:webHidden/>
              </w:rPr>
            </w:r>
            <w:r>
              <w:rPr>
                <w:noProof/>
                <w:webHidden/>
              </w:rPr>
              <w:fldChar w:fldCharType="separate"/>
            </w:r>
            <w:r>
              <w:rPr>
                <w:noProof/>
                <w:webHidden/>
              </w:rPr>
              <w:t>5</w:t>
            </w:r>
            <w:r>
              <w:rPr>
                <w:noProof/>
                <w:webHidden/>
              </w:rPr>
              <w:fldChar w:fldCharType="end"/>
            </w:r>
          </w:hyperlink>
        </w:p>
        <w:p w14:paraId="07005E47" w14:textId="73745A7C" w:rsidR="00BA0145" w:rsidRDefault="00BA0145">
          <w:pPr>
            <w:pStyle w:val="TOC2"/>
            <w:tabs>
              <w:tab w:val="left" w:pos="880"/>
              <w:tab w:val="right" w:leader="dot" w:pos="9016"/>
            </w:tabs>
            <w:rPr>
              <w:noProof/>
              <w:sz w:val="22"/>
              <w:szCs w:val="22"/>
              <w:lang w:eastAsia="en-AU"/>
            </w:rPr>
          </w:pPr>
          <w:hyperlink w:anchor="_Toc88122920" w:history="1">
            <w:r w:rsidRPr="00AB3B3E">
              <w:rPr>
                <w:rStyle w:val="Hyperlink"/>
                <w:noProof/>
              </w:rPr>
              <w:t>1.2</w:t>
            </w:r>
            <w:r>
              <w:rPr>
                <w:noProof/>
                <w:sz w:val="22"/>
                <w:szCs w:val="22"/>
                <w:lang w:eastAsia="en-AU"/>
              </w:rPr>
              <w:tab/>
            </w:r>
            <w:r w:rsidRPr="00AB3B3E">
              <w:rPr>
                <w:rStyle w:val="Hyperlink"/>
                <w:noProof/>
              </w:rPr>
              <w:t>Scope</w:t>
            </w:r>
            <w:r>
              <w:rPr>
                <w:noProof/>
                <w:webHidden/>
              </w:rPr>
              <w:tab/>
            </w:r>
            <w:r>
              <w:rPr>
                <w:noProof/>
                <w:webHidden/>
              </w:rPr>
              <w:fldChar w:fldCharType="begin"/>
            </w:r>
            <w:r>
              <w:rPr>
                <w:noProof/>
                <w:webHidden/>
              </w:rPr>
              <w:instrText xml:space="preserve"> PAGEREF _Toc88122920 \h </w:instrText>
            </w:r>
            <w:r>
              <w:rPr>
                <w:noProof/>
                <w:webHidden/>
              </w:rPr>
            </w:r>
            <w:r>
              <w:rPr>
                <w:noProof/>
                <w:webHidden/>
              </w:rPr>
              <w:fldChar w:fldCharType="separate"/>
            </w:r>
            <w:r>
              <w:rPr>
                <w:noProof/>
                <w:webHidden/>
              </w:rPr>
              <w:t>5</w:t>
            </w:r>
            <w:r>
              <w:rPr>
                <w:noProof/>
                <w:webHidden/>
              </w:rPr>
              <w:fldChar w:fldCharType="end"/>
            </w:r>
          </w:hyperlink>
        </w:p>
        <w:p w14:paraId="342D6F7C" w14:textId="6E7B61D7" w:rsidR="00BA0145" w:rsidRDefault="00BA0145">
          <w:pPr>
            <w:pStyle w:val="TOC2"/>
            <w:tabs>
              <w:tab w:val="left" w:pos="880"/>
              <w:tab w:val="right" w:leader="dot" w:pos="9016"/>
            </w:tabs>
            <w:rPr>
              <w:noProof/>
              <w:sz w:val="22"/>
              <w:szCs w:val="22"/>
              <w:lang w:eastAsia="en-AU"/>
            </w:rPr>
          </w:pPr>
          <w:hyperlink w:anchor="_Toc88122921" w:history="1">
            <w:r w:rsidRPr="00AB3B3E">
              <w:rPr>
                <w:rStyle w:val="Hyperlink"/>
                <w:noProof/>
              </w:rPr>
              <w:t>1.3</w:t>
            </w:r>
            <w:r>
              <w:rPr>
                <w:noProof/>
                <w:sz w:val="22"/>
                <w:szCs w:val="22"/>
                <w:lang w:eastAsia="en-AU"/>
              </w:rPr>
              <w:tab/>
            </w:r>
            <w:r w:rsidRPr="00AB3B3E">
              <w:rPr>
                <w:rStyle w:val="Hyperlink"/>
                <w:noProof/>
              </w:rPr>
              <w:t>Personnel Responsibilities</w:t>
            </w:r>
            <w:r>
              <w:rPr>
                <w:noProof/>
                <w:webHidden/>
              </w:rPr>
              <w:tab/>
            </w:r>
            <w:r>
              <w:rPr>
                <w:noProof/>
                <w:webHidden/>
              </w:rPr>
              <w:fldChar w:fldCharType="begin"/>
            </w:r>
            <w:r>
              <w:rPr>
                <w:noProof/>
                <w:webHidden/>
              </w:rPr>
              <w:instrText xml:space="preserve"> PAGEREF _Toc88122921 \h </w:instrText>
            </w:r>
            <w:r>
              <w:rPr>
                <w:noProof/>
                <w:webHidden/>
              </w:rPr>
            </w:r>
            <w:r>
              <w:rPr>
                <w:noProof/>
                <w:webHidden/>
              </w:rPr>
              <w:fldChar w:fldCharType="separate"/>
            </w:r>
            <w:r>
              <w:rPr>
                <w:noProof/>
                <w:webHidden/>
              </w:rPr>
              <w:t>5</w:t>
            </w:r>
            <w:r>
              <w:rPr>
                <w:noProof/>
                <w:webHidden/>
              </w:rPr>
              <w:fldChar w:fldCharType="end"/>
            </w:r>
          </w:hyperlink>
        </w:p>
        <w:p w14:paraId="4E1AA989" w14:textId="5AC5660E" w:rsidR="00BA0145" w:rsidRDefault="00BA0145">
          <w:pPr>
            <w:pStyle w:val="TOC2"/>
            <w:tabs>
              <w:tab w:val="left" w:pos="880"/>
              <w:tab w:val="right" w:leader="dot" w:pos="9016"/>
            </w:tabs>
            <w:rPr>
              <w:noProof/>
              <w:sz w:val="22"/>
              <w:szCs w:val="22"/>
              <w:lang w:eastAsia="en-AU"/>
            </w:rPr>
          </w:pPr>
          <w:hyperlink w:anchor="_Toc88122922" w:history="1">
            <w:r w:rsidRPr="00AB3B3E">
              <w:rPr>
                <w:rStyle w:val="Hyperlink"/>
                <w:noProof/>
              </w:rPr>
              <w:t>1.4</w:t>
            </w:r>
            <w:r>
              <w:rPr>
                <w:noProof/>
                <w:sz w:val="22"/>
                <w:szCs w:val="22"/>
                <w:lang w:eastAsia="en-AU"/>
              </w:rPr>
              <w:tab/>
            </w:r>
            <w:r w:rsidRPr="00AB3B3E">
              <w:rPr>
                <w:rStyle w:val="Hyperlink"/>
                <w:noProof/>
              </w:rPr>
              <w:t>Human Resources Responsibilities</w:t>
            </w:r>
            <w:r>
              <w:rPr>
                <w:noProof/>
                <w:webHidden/>
              </w:rPr>
              <w:tab/>
            </w:r>
            <w:r>
              <w:rPr>
                <w:noProof/>
                <w:webHidden/>
              </w:rPr>
              <w:fldChar w:fldCharType="begin"/>
            </w:r>
            <w:r>
              <w:rPr>
                <w:noProof/>
                <w:webHidden/>
              </w:rPr>
              <w:instrText xml:space="preserve"> PAGEREF _Toc88122922 \h </w:instrText>
            </w:r>
            <w:r>
              <w:rPr>
                <w:noProof/>
                <w:webHidden/>
              </w:rPr>
            </w:r>
            <w:r>
              <w:rPr>
                <w:noProof/>
                <w:webHidden/>
              </w:rPr>
              <w:fldChar w:fldCharType="separate"/>
            </w:r>
            <w:r>
              <w:rPr>
                <w:noProof/>
                <w:webHidden/>
              </w:rPr>
              <w:t>5</w:t>
            </w:r>
            <w:r>
              <w:rPr>
                <w:noProof/>
                <w:webHidden/>
              </w:rPr>
              <w:fldChar w:fldCharType="end"/>
            </w:r>
          </w:hyperlink>
        </w:p>
        <w:p w14:paraId="6FE6BD2A" w14:textId="27475124" w:rsidR="00BA0145" w:rsidRDefault="00BA0145">
          <w:pPr>
            <w:pStyle w:val="TOC2"/>
            <w:tabs>
              <w:tab w:val="left" w:pos="880"/>
              <w:tab w:val="right" w:leader="dot" w:pos="9016"/>
            </w:tabs>
            <w:rPr>
              <w:noProof/>
              <w:sz w:val="22"/>
              <w:szCs w:val="22"/>
              <w:lang w:eastAsia="en-AU"/>
            </w:rPr>
          </w:pPr>
          <w:hyperlink w:anchor="_Toc88122923" w:history="1">
            <w:r w:rsidRPr="00AB3B3E">
              <w:rPr>
                <w:rStyle w:val="Hyperlink"/>
                <w:noProof/>
              </w:rPr>
              <w:t>1.5</w:t>
            </w:r>
            <w:r>
              <w:rPr>
                <w:noProof/>
                <w:sz w:val="22"/>
                <w:szCs w:val="22"/>
                <w:lang w:eastAsia="en-AU"/>
              </w:rPr>
              <w:tab/>
            </w:r>
            <w:r w:rsidRPr="00AB3B3E">
              <w:rPr>
                <w:rStyle w:val="Hyperlink"/>
                <w:noProof/>
              </w:rPr>
              <w:t>Change of Engagement</w:t>
            </w:r>
            <w:r>
              <w:rPr>
                <w:noProof/>
                <w:webHidden/>
              </w:rPr>
              <w:tab/>
            </w:r>
            <w:r>
              <w:rPr>
                <w:noProof/>
                <w:webHidden/>
              </w:rPr>
              <w:fldChar w:fldCharType="begin"/>
            </w:r>
            <w:r>
              <w:rPr>
                <w:noProof/>
                <w:webHidden/>
              </w:rPr>
              <w:instrText xml:space="preserve"> PAGEREF _Toc88122923 \h </w:instrText>
            </w:r>
            <w:r>
              <w:rPr>
                <w:noProof/>
                <w:webHidden/>
              </w:rPr>
            </w:r>
            <w:r>
              <w:rPr>
                <w:noProof/>
                <w:webHidden/>
              </w:rPr>
              <w:fldChar w:fldCharType="separate"/>
            </w:r>
            <w:r>
              <w:rPr>
                <w:noProof/>
                <w:webHidden/>
              </w:rPr>
              <w:t>6</w:t>
            </w:r>
            <w:r>
              <w:rPr>
                <w:noProof/>
                <w:webHidden/>
              </w:rPr>
              <w:fldChar w:fldCharType="end"/>
            </w:r>
          </w:hyperlink>
        </w:p>
        <w:p w14:paraId="01F3F0A5" w14:textId="4F3B9B05" w:rsidR="00BA0145" w:rsidRDefault="00BA0145">
          <w:pPr>
            <w:pStyle w:val="TOC2"/>
            <w:tabs>
              <w:tab w:val="left" w:pos="880"/>
              <w:tab w:val="right" w:leader="dot" w:pos="9016"/>
            </w:tabs>
            <w:rPr>
              <w:noProof/>
              <w:sz w:val="22"/>
              <w:szCs w:val="22"/>
              <w:lang w:eastAsia="en-AU"/>
            </w:rPr>
          </w:pPr>
          <w:hyperlink w:anchor="_Toc88122924" w:history="1">
            <w:r w:rsidRPr="00AB3B3E">
              <w:rPr>
                <w:rStyle w:val="Hyperlink"/>
                <w:noProof/>
              </w:rPr>
              <w:t>1.6</w:t>
            </w:r>
            <w:r>
              <w:rPr>
                <w:noProof/>
                <w:sz w:val="22"/>
                <w:szCs w:val="22"/>
                <w:lang w:eastAsia="en-AU"/>
              </w:rPr>
              <w:tab/>
            </w:r>
            <w:r w:rsidRPr="00AB3B3E">
              <w:rPr>
                <w:rStyle w:val="Hyperlink"/>
                <w:noProof/>
              </w:rPr>
              <w:t>Ceasing Engagement</w:t>
            </w:r>
            <w:r>
              <w:rPr>
                <w:noProof/>
                <w:webHidden/>
              </w:rPr>
              <w:tab/>
            </w:r>
            <w:r>
              <w:rPr>
                <w:noProof/>
                <w:webHidden/>
              </w:rPr>
              <w:fldChar w:fldCharType="begin"/>
            </w:r>
            <w:r>
              <w:rPr>
                <w:noProof/>
                <w:webHidden/>
              </w:rPr>
              <w:instrText xml:space="preserve"> PAGEREF _Toc88122924 \h </w:instrText>
            </w:r>
            <w:r>
              <w:rPr>
                <w:noProof/>
                <w:webHidden/>
              </w:rPr>
            </w:r>
            <w:r>
              <w:rPr>
                <w:noProof/>
                <w:webHidden/>
              </w:rPr>
              <w:fldChar w:fldCharType="separate"/>
            </w:r>
            <w:r>
              <w:rPr>
                <w:noProof/>
                <w:webHidden/>
              </w:rPr>
              <w:t>6</w:t>
            </w:r>
            <w:r>
              <w:rPr>
                <w:noProof/>
                <w:webHidden/>
              </w:rPr>
              <w:fldChar w:fldCharType="end"/>
            </w:r>
          </w:hyperlink>
        </w:p>
        <w:p w14:paraId="253B9287" w14:textId="06638B23" w:rsidR="00187BA2" w:rsidRDefault="00187BA2" w:rsidP="00187BA2">
          <w:pPr>
            <w:spacing w:line="264" w:lineRule="auto"/>
            <w:rPr>
              <w:b/>
              <w:bCs/>
              <w:noProof/>
            </w:rPr>
          </w:pPr>
          <w:r>
            <w:rPr>
              <w:b/>
              <w:bCs/>
              <w:noProof/>
            </w:rPr>
            <w:fldChar w:fldCharType="end"/>
          </w:r>
        </w:p>
      </w:sdtContent>
    </w:sdt>
    <w:p w14:paraId="48FA450A" w14:textId="6B8957BC" w:rsidR="00187BA2" w:rsidRDefault="00187BA2">
      <w:r>
        <w:br w:type="page"/>
      </w:r>
    </w:p>
    <w:p w14:paraId="3BDE824E" w14:textId="722C2188" w:rsidR="00187BA2" w:rsidRDefault="006C517A" w:rsidP="00BA0145">
      <w:pPr>
        <w:pStyle w:val="Heading1"/>
        <w:numPr>
          <w:ilvl w:val="0"/>
          <w:numId w:val="36"/>
        </w:numPr>
        <w:spacing w:before="240" w:after="120"/>
        <w:ind w:left="0" w:firstLine="0"/>
      </w:pPr>
      <w:bookmarkStart w:id="2" w:name="_Toc88122918"/>
      <w:r>
        <w:lastRenderedPageBreak/>
        <w:t>Cyber Security Human Resources Policy</w:t>
      </w:r>
      <w:bookmarkEnd w:id="2"/>
    </w:p>
    <w:p w14:paraId="0EF7C09C" w14:textId="5B358A4C" w:rsidR="00187BA2" w:rsidRDefault="00187BA2" w:rsidP="00822CA6">
      <w:pPr>
        <w:jc w:val="both"/>
      </w:pPr>
      <w:r>
        <w:t>This document</w:t>
      </w:r>
      <w:r w:rsidR="006C517A">
        <w:t xml:space="preserve"> is the </w:t>
      </w:r>
      <w:r w:rsidR="006C517A" w:rsidRPr="006C517A">
        <w:t>Cyber Security Human Resources Policy</w:t>
      </w:r>
      <w:r w:rsidR="006C517A">
        <w:t>. It applie</w:t>
      </w:r>
      <w:r w:rsidR="00822CA6">
        <w:t>s</w:t>
      </w:r>
      <w:r w:rsidR="006C517A">
        <w:t xml:space="preserve"> to the management of personnel within </w:t>
      </w:r>
      <w:r w:rsidR="006C517A" w:rsidRPr="006C517A">
        <w:rPr>
          <w:color w:val="FF0000"/>
        </w:rPr>
        <w:t>&lt;Organisation Name&gt;</w:t>
      </w:r>
      <w:r w:rsidR="006C517A">
        <w:t>.</w:t>
      </w:r>
    </w:p>
    <w:p w14:paraId="2070228A" w14:textId="3081DB8E" w:rsidR="00187BA2" w:rsidRPr="00BA0145" w:rsidRDefault="006C517A" w:rsidP="00BA0145">
      <w:pPr>
        <w:pStyle w:val="Heading2"/>
        <w:numPr>
          <w:ilvl w:val="1"/>
          <w:numId w:val="36"/>
        </w:numPr>
        <w:spacing w:before="240" w:after="120"/>
        <w:ind w:left="0" w:firstLine="0"/>
        <w:rPr>
          <w:color w:val="2F5496" w:themeColor="accent1" w:themeShade="BF"/>
          <w:sz w:val="26"/>
          <w:szCs w:val="26"/>
        </w:rPr>
      </w:pPr>
      <w:bookmarkStart w:id="3" w:name="_Toc88122919"/>
      <w:r w:rsidRPr="00BA0145">
        <w:rPr>
          <w:color w:val="2F5496" w:themeColor="accent1" w:themeShade="BF"/>
          <w:sz w:val="26"/>
          <w:szCs w:val="26"/>
        </w:rPr>
        <w:t>Overview</w:t>
      </w:r>
      <w:bookmarkEnd w:id="3"/>
    </w:p>
    <w:p w14:paraId="2F1BE17F" w14:textId="44702522" w:rsidR="00187BA2" w:rsidRDefault="006C517A" w:rsidP="004F326F">
      <w:pPr>
        <w:jc w:val="both"/>
      </w:pPr>
      <w:r w:rsidRPr="006C517A">
        <w:rPr>
          <w:color w:val="FF0000"/>
        </w:rPr>
        <w:t>&lt;Organisation Name&gt;</w:t>
      </w:r>
      <w:r>
        <w:t xml:space="preserve"> </w:t>
      </w:r>
      <w:r w:rsidR="004F326F">
        <w:t xml:space="preserve">makes cyber security one of its most important priorities. To that end, personnel being engaged on any basis are subject to review and management for compliance with good cyber security practices. Where third-parties are engaged for provision of services, they too will be informed of their </w:t>
      </w:r>
      <w:r w:rsidR="00CC3017">
        <w:t xml:space="preserve">cyber security </w:t>
      </w:r>
      <w:r w:rsidR="004F326F">
        <w:t>obligations</w:t>
      </w:r>
      <w:r w:rsidR="00CC3017">
        <w:t>.</w:t>
      </w:r>
    </w:p>
    <w:p w14:paraId="74842C10" w14:textId="47AD5D40" w:rsidR="005413AC" w:rsidRPr="00BA0145" w:rsidRDefault="005413AC" w:rsidP="00BA0145">
      <w:pPr>
        <w:pStyle w:val="Heading2"/>
        <w:numPr>
          <w:ilvl w:val="1"/>
          <w:numId w:val="36"/>
        </w:numPr>
        <w:spacing w:before="240" w:after="120"/>
        <w:ind w:left="0" w:firstLine="0"/>
        <w:rPr>
          <w:color w:val="2F5496" w:themeColor="accent1" w:themeShade="BF"/>
          <w:sz w:val="26"/>
          <w:szCs w:val="26"/>
        </w:rPr>
      </w:pPr>
      <w:bookmarkStart w:id="4" w:name="_Toc88122920"/>
      <w:r w:rsidRPr="00BA0145">
        <w:rPr>
          <w:color w:val="2F5496" w:themeColor="accent1" w:themeShade="BF"/>
          <w:sz w:val="26"/>
          <w:szCs w:val="26"/>
        </w:rPr>
        <w:t>Scope</w:t>
      </w:r>
      <w:bookmarkEnd w:id="4"/>
    </w:p>
    <w:p w14:paraId="0D9B69D0" w14:textId="173CF6C4" w:rsidR="005413AC" w:rsidRDefault="005413AC" w:rsidP="005413AC">
      <w:pPr>
        <w:jc w:val="both"/>
      </w:pPr>
      <w:r w:rsidRPr="004F326F">
        <w:t>All personnel</w:t>
      </w:r>
      <w:r>
        <w:t xml:space="preserve"> engaged by</w:t>
      </w:r>
      <w:r w:rsidRPr="004F326F">
        <w:t xml:space="preserve"> </w:t>
      </w:r>
      <w:r w:rsidRPr="006C517A">
        <w:rPr>
          <w:color w:val="FF0000"/>
        </w:rPr>
        <w:t>&lt;Organisation Name&gt;</w:t>
      </w:r>
      <w:r>
        <w:t xml:space="preserve"> are within the purview of this Policy. These include personnel </w:t>
      </w:r>
      <w:r w:rsidR="00516C44">
        <w:t>p</w:t>
      </w:r>
      <w:r w:rsidR="00516C44" w:rsidRPr="005413AC">
        <w:t>erforming any role or activities</w:t>
      </w:r>
      <w:r w:rsidR="00516C44">
        <w:t xml:space="preserve"> </w:t>
      </w:r>
      <w:r>
        <w:t>who are:</w:t>
      </w:r>
    </w:p>
    <w:p w14:paraId="1E36F7C1" w14:textId="1C473C88" w:rsidR="005413AC" w:rsidRPr="005413AC" w:rsidRDefault="005413AC" w:rsidP="005413AC">
      <w:pPr>
        <w:pStyle w:val="ListParagraph"/>
        <w:numPr>
          <w:ilvl w:val="0"/>
          <w:numId w:val="47"/>
        </w:numPr>
        <w:rPr>
          <w:sz w:val="24"/>
          <w:szCs w:val="24"/>
        </w:rPr>
      </w:pPr>
      <w:r w:rsidRPr="005413AC">
        <w:rPr>
          <w:sz w:val="22"/>
          <w:szCs w:val="22"/>
        </w:rPr>
        <w:t>Employed, contracted or volunteers</w:t>
      </w:r>
    </w:p>
    <w:p w14:paraId="73E9DB7C" w14:textId="650F1A3C" w:rsidR="005413AC" w:rsidRPr="005413AC" w:rsidRDefault="005413AC" w:rsidP="005413AC">
      <w:pPr>
        <w:pStyle w:val="ListParagraph"/>
        <w:numPr>
          <w:ilvl w:val="0"/>
          <w:numId w:val="47"/>
        </w:numPr>
        <w:rPr>
          <w:sz w:val="24"/>
          <w:szCs w:val="24"/>
        </w:rPr>
      </w:pPr>
      <w:r>
        <w:rPr>
          <w:sz w:val="22"/>
          <w:szCs w:val="22"/>
        </w:rPr>
        <w:t>F</w:t>
      </w:r>
      <w:r w:rsidRPr="005413AC">
        <w:rPr>
          <w:sz w:val="22"/>
          <w:szCs w:val="22"/>
        </w:rPr>
        <w:t>ull-time, part-time or casual</w:t>
      </w:r>
    </w:p>
    <w:p w14:paraId="0F6E6C42" w14:textId="6C0BB61A" w:rsidR="005413AC" w:rsidRPr="005413AC" w:rsidRDefault="005413AC" w:rsidP="005413AC">
      <w:pPr>
        <w:pStyle w:val="ListParagraph"/>
        <w:numPr>
          <w:ilvl w:val="0"/>
          <w:numId w:val="47"/>
        </w:numPr>
        <w:rPr>
          <w:sz w:val="24"/>
          <w:szCs w:val="24"/>
        </w:rPr>
      </w:pPr>
      <w:r>
        <w:rPr>
          <w:sz w:val="22"/>
          <w:szCs w:val="22"/>
        </w:rPr>
        <w:t xml:space="preserve">Third-parties performing services for </w:t>
      </w:r>
      <w:r w:rsidRPr="006C517A">
        <w:rPr>
          <w:color w:val="FF0000"/>
        </w:rPr>
        <w:t>&lt;Organisation Name&gt;</w:t>
      </w:r>
      <w:r w:rsidR="00516C44" w:rsidRPr="00516C44">
        <w:t>.</w:t>
      </w:r>
    </w:p>
    <w:p w14:paraId="33BEDBA8" w14:textId="0C008CB3" w:rsidR="004F326F" w:rsidRPr="00BA0145" w:rsidRDefault="004F326F" w:rsidP="00BA0145">
      <w:pPr>
        <w:pStyle w:val="Heading2"/>
        <w:numPr>
          <w:ilvl w:val="1"/>
          <w:numId w:val="36"/>
        </w:numPr>
        <w:spacing w:before="240" w:after="120"/>
        <w:ind w:left="0" w:firstLine="0"/>
        <w:rPr>
          <w:color w:val="2F5496" w:themeColor="accent1" w:themeShade="BF"/>
          <w:sz w:val="26"/>
          <w:szCs w:val="26"/>
        </w:rPr>
      </w:pPr>
      <w:bookmarkStart w:id="5" w:name="_Toc88122921"/>
      <w:r w:rsidRPr="00BA0145">
        <w:rPr>
          <w:color w:val="2F5496" w:themeColor="accent1" w:themeShade="BF"/>
          <w:sz w:val="26"/>
          <w:szCs w:val="26"/>
        </w:rPr>
        <w:t>Personnel Responsibilities</w:t>
      </w:r>
      <w:bookmarkEnd w:id="5"/>
    </w:p>
    <w:p w14:paraId="3BFD86F6" w14:textId="3B798F61" w:rsidR="004F326F" w:rsidRDefault="004F326F" w:rsidP="004F326F">
      <w:pPr>
        <w:jc w:val="both"/>
      </w:pPr>
      <w:r w:rsidRPr="004F326F">
        <w:t>All personnel</w:t>
      </w:r>
      <w:r>
        <w:t xml:space="preserve"> engaged by</w:t>
      </w:r>
      <w:r w:rsidRPr="004F326F">
        <w:t xml:space="preserve"> </w:t>
      </w:r>
      <w:r w:rsidRPr="006C517A">
        <w:rPr>
          <w:color w:val="FF0000"/>
        </w:rPr>
        <w:t>&lt;Organisation Name&gt;</w:t>
      </w:r>
      <w:r>
        <w:t xml:space="preserve"> have responsibilities for cyber security.</w:t>
      </w:r>
      <w:r w:rsidR="00CC3017">
        <w:t xml:space="preserve"> These include:</w:t>
      </w:r>
    </w:p>
    <w:p w14:paraId="743C4FE7" w14:textId="39BE27A1" w:rsidR="004C7105" w:rsidRDefault="004C7105" w:rsidP="0062553D">
      <w:pPr>
        <w:pStyle w:val="ListParagraph"/>
        <w:numPr>
          <w:ilvl w:val="0"/>
          <w:numId w:val="47"/>
        </w:numPr>
        <w:rPr>
          <w:sz w:val="22"/>
          <w:szCs w:val="22"/>
        </w:rPr>
      </w:pPr>
      <w:r>
        <w:rPr>
          <w:sz w:val="22"/>
          <w:szCs w:val="22"/>
        </w:rPr>
        <w:t xml:space="preserve">Participate in all Cyber Security Awareness Training as </w:t>
      </w:r>
      <w:r w:rsidR="00120A74">
        <w:rPr>
          <w:sz w:val="22"/>
          <w:szCs w:val="22"/>
        </w:rPr>
        <w:t xml:space="preserve">may be </w:t>
      </w:r>
      <w:r>
        <w:rPr>
          <w:sz w:val="22"/>
          <w:szCs w:val="22"/>
        </w:rPr>
        <w:t>required from time-to-time</w:t>
      </w:r>
    </w:p>
    <w:p w14:paraId="76983407" w14:textId="23C91521" w:rsidR="008A40C0" w:rsidRDefault="008A40C0" w:rsidP="0062553D">
      <w:pPr>
        <w:pStyle w:val="ListParagraph"/>
        <w:numPr>
          <w:ilvl w:val="0"/>
          <w:numId w:val="47"/>
        </w:numPr>
        <w:rPr>
          <w:sz w:val="22"/>
          <w:szCs w:val="22"/>
        </w:rPr>
      </w:pPr>
      <w:r>
        <w:rPr>
          <w:sz w:val="22"/>
          <w:szCs w:val="22"/>
        </w:rPr>
        <w:t xml:space="preserve">Abide by all </w:t>
      </w:r>
      <w:r w:rsidR="004C7105" w:rsidRPr="006C517A">
        <w:rPr>
          <w:color w:val="FF0000"/>
        </w:rPr>
        <w:t>&lt;Organisation Name&gt;</w:t>
      </w:r>
      <w:r w:rsidR="004C7105">
        <w:t xml:space="preserve"> </w:t>
      </w:r>
      <w:r>
        <w:rPr>
          <w:sz w:val="22"/>
          <w:szCs w:val="22"/>
        </w:rPr>
        <w:t>policies</w:t>
      </w:r>
      <w:r w:rsidR="004C7105">
        <w:rPr>
          <w:sz w:val="22"/>
          <w:szCs w:val="22"/>
        </w:rPr>
        <w:t>, and follow all established processes and procedures</w:t>
      </w:r>
    </w:p>
    <w:p w14:paraId="55730C78" w14:textId="77E3BB5F" w:rsidR="0062553D" w:rsidRDefault="00CC3017" w:rsidP="0062553D">
      <w:pPr>
        <w:pStyle w:val="ListParagraph"/>
        <w:numPr>
          <w:ilvl w:val="0"/>
          <w:numId w:val="47"/>
        </w:numPr>
        <w:rPr>
          <w:sz w:val="22"/>
          <w:szCs w:val="22"/>
        </w:rPr>
      </w:pPr>
      <w:r>
        <w:rPr>
          <w:sz w:val="22"/>
          <w:szCs w:val="22"/>
        </w:rPr>
        <w:t xml:space="preserve">Acting at all times, as much as is reasonably possible, to safeguard organisational data and information to preserve its </w:t>
      </w:r>
      <w:r w:rsidRPr="00CC3017">
        <w:rPr>
          <w:sz w:val="22"/>
          <w:szCs w:val="22"/>
        </w:rPr>
        <w:t>confidentiality, integrity and availability</w:t>
      </w:r>
    </w:p>
    <w:p w14:paraId="4E4CE02F" w14:textId="5FCE8912" w:rsidR="00CC3017" w:rsidRDefault="00CC3017" w:rsidP="0062553D">
      <w:pPr>
        <w:pStyle w:val="ListParagraph"/>
        <w:numPr>
          <w:ilvl w:val="0"/>
          <w:numId w:val="47"/>
        </w:numPr>
        <w:rPr>
          <w:sz w:val="22"/>
          <w:szCs w:val="22"/>
        </w:rPr>
      </w:pPr>
      <w:r>
        <w:rPr>
          <w:sz w:val="22"/>
          <w:szCs w:val="22"/>
        </w:rPr>
        <w:t>Preventing</w:t>
      </w:r>
      <w:r w:rsidR="004C7105">
        <w:rPr>
          <w:sz w:val="22"/>
          <w:szCs w:val="22"/>
        </w:rPr>
        <w:t>,</w:t>
      </w:r>
      <w:r>
        <w:rPr>
          <w:sz w:val="22"/>
          <w:szCs w:val="22"/>
        </w:rPr>
        <w:t xml:space="preserve"> wherever possible</w:t>
      </w:r>
      <w:r w:rsidR="004C7105">
        <w:rPr>
          <w:sz w:val="22"/>
          <w:szCs w:val="22"/>
        </w:rPr>
        <w:t>,</w:t>
      </w:r>
      <w:r>
        <w:rPr>
          <w:sz w:val="22"/>
          <w:szCs w:val="22"/>
        </w:rPr>
        <w:t xml:space="preserve"> the unauthorised disclos</w:t>
      </w:r>
      <w:r w:rsidR="00516C44">
        <w:rPr>
          <w:sz w:val="22"/>
          <w:szCs w:val="22"/>
        </w:rPr>
        <w:t>ur</w:t>
      </w:r>
      <w:r>
        <w:rPr>
          <w:sz w:val="22"/>
          <w:szCs w:val="22"/>
        </w:rPr>
        <w:t>e, modification</w:t>
      </w:r>
      <w:r w:rsidR="005413AC">
        <w:rPr>
          <w:sz w:val="22"/>
          <w:szCs w:val="22"/>
        </w:rPr>
        <w:t xml:space="preserve"> or destruction of organisational data and information</w:t>
      </w:r>
    </w:p>
    <w:p w14:paraId="066DA8A8" w14:textId="1E9ACBEB" w:rsidR="00516C44" w:rsidRPr="0062553D" w:rsidRDefault="00516C44" w:rsidP="0062553D">
      <w:pPr>
        <w:pStyle w:val="ListParagraph"/>
        <w:numPr>
          <w:ilvl w:val="0"/>
          <w:numId w:val="47"/>
        </w:numPr>
        <w:rPr>
          <w:sz w:val="22"/>
          <w:szCs w:val="22"/>
        </w:rPr>
      </w:pPr>
      <w:r>
        <w:rPr>
          <w:sz w:val="22"/>
          <w:szCs w:val="22"/>
        </w:rPr>
        <w:t>Safeguarding the physical infrastructure of the organisation.</w:t>
      </w:r>
    </w:p>
    <w:p w14:paraId="2D568F8D" w14:textId="352F5F46" w:rsidR="00516C44" w:rsidRPr="00BA0145" w:rsidRDefault="00516C44" w:rsidP="00BA0145">
      <w:pPr>
        <w:pStyle w:val="Heading2"/>
        <w:numPr>
          <w:ilvl w:val="1"/>
          <w:numId w:val="36"/>
        </w:numPr>
        <w:spacing w:before="240" w:after="120"/>
        <w:ind w:left="0" w:firstLine="0"/>
        <w:rPr>
          <w:color w:val="2F5496" w:themeColor="accent1" w:themeShade="BF"/>
          <w:sz w:val="26"/>
          <w:szCs w:val="26"/>
        </w:rPr>
      </w:pPr>
      <w:bookmarkStart w:id="6" w:name="_Toc88122922"/>
      <w:r w:rsidRPr="00BA0145">
        <w:rPr>
          <w:color w:val="2F5496" w:themeColor="accent1" w:themeShade="BF"/>
          <w:sz w:val="26"/>
          <w:szCs w:val="26"/>
        </w:rPr>
        <w:t>Human Resources Responsibilities</w:t>
      </w:r>
      <w:bookmarkEnd w:id="6"/>
    </w:p>
    <w:p w14:paraId="19FA32BB" w14:textId="57D8D6BF" w:rsidR="001A578B" w:rsidRPr="001A578B" w:rsidRDefault="001A578B" w:rsidP="00516C44">
      <w:pPr>
        <w:jc w:val="both"/>
        <w:rPr>
          <w:color w:val="0070C0"/>
        </w:rPr>
      </w:pPr>
      <w:r w:rsidRPr="001A578B">
        <w:rPr>
          <w:color w:val="0070C0"/>
        </w:rPr>
        <w:t>&lt;This list includes items that should be considered essential, as well as those that are suggestions.</w:t>
      </w:r>
      <w:r w:rsidR="00427F1A">
        <w:rPr>
          <w:color w:val="0070C0"/>
        </w:rPr>
        <w:br/>
      </w:r>
      <w:r w:rsidRPr="001A578B">
        <w:rPr>
          <w:color w:val="0070C0"/>
        </w:rPr>
        <w:t>As always, feel free to add, modify, delete as appropriate for the organisation.&gt;</w:t>
      </w:r>
    </w:p>
    <w:p w14:paraId="6CCDECB6" w14:textId="00856ED9" w:rsidR="00516C44" w:rsidRDefault="00516C44" w:rsidP="00516C44">
      <w:pPr>
        <w:jc w:val="both"/>
      </w:pPr>
      <w:r w:rsidRPr="006C517A">
        <w:rPr>
          <w:color w:val="FF0000"/>
        </w:rPr>
        <w:t>&lt;Organisation Name&gt;</w:t>
      </w:r>
      <w:r>
        <w:t xml:space="preserve"> Human Resources also have responsibilities for cyber security. These include:</w:t>
      </w:r>
    </w:p>
    <w:p w14:paraId="13ADFA52" w14:textId="116F93CA" w:rsidR="001A578B" w:rsidRDefault="001A578B" w:rsidP="00516C44">
      <w:pPr>
        <w:pStyle w:val="ListParagraph"/>
        <w:numPr>
          <w:ilvl w:val="0"/>
          <w:numId w:val="47"/>
        </w:numPr>
        <w:rPr>
          <w:sz w:val="22"/>
          <w:szCs w:val="22"/>
        </w:rPr>
      </w:pPr>
      <w:r>
        <w:rPr>
          <w:sz w:val="22"/>
          <w:szCs w:val="22"/>
        </w:rPr>
        <w:t>Defining and documenting the roles and responsibilities of the personnel being engaged</w:t>
      </w:r>
    </w:p>
    <w:p w14:paraId="32FEEFD0" w14:textId="77730C5B" w:rsidR="00516C44" w:rsidRDefault="00516C44" w:rsidP="00516C44">
      <w:pPr>
        <w:pStyle w:val="ListParagraph"/>
        <w:numPr>
          <w:ilvl w:val="0"/>
          <w:numId w:val="47"/>
        </w:numPr>
        <w:rPr>
          <w:sz w:val="22"/>
          <w:szCs w:val="22"/>
        </w:rPr>
      </w:pPr>
      <w:r>
        <w:rPr>
          <w:sz w:val="22"/>
          <w:szCs w:val="22"/>
        </w:rPr>
        <w:t>Undertaking suitable background and security checks on potential personnel, appropriate to the role and activities the personnel may perform</w:t>
      </w:r>
    </w:p>
    <w:p w14:paraId="18615DE0" w14:textId="7C9A04ED" w:rsidR="00516C44" w:rsidRDefault="000F133E" w:rsidP="00516C44">
      <w:pPr>
        <w:pStyle w:val="ListParagraph"/>
        <w:numPr>
          <w:ilvl w:val="0"/>
          <w:numId w:val="47"/>
        </w:numPr>
        <w:rPr>
          <w:sz w:val="22"/>
          <w:szCs w:val="22"/>
        </w:rPr>
      </w:pPr>
      <w:r>
        <w:rPr>
          <w:sz w:val="22"/>
          <w:szCs w:val="22"/>
        </w:rPr>
        <w:t>Engaging only personnel who pass all relevant background and security checks</w:t>
      </w:r>
    </w:p>
    <w:p w14:paraId="3BBBF800" w14:textId="3338CA26" w:rsidR="00267AB6" w:rsidRDefault="00267AB6" w:rsidP="00516C44">
      <w:pPr>
        <w:pStyle w:val="ListParagraph"/>
        <w:numPr>
          <w:ilvl w:val="0"/>
          <w:numId w:val="47"/>
        </w:numPr>
        <w:rPr>
          <w:sz w:val="22"/>
          <w:szCs w:val="22"/>
        </w:rPr>
      </w:pPr>
      <w:r>
        <w:rPr>
          <w:sz w:val="22"/>
          <w:szCs w:val="22"/>
        </w:rPr>
        <w:t xml:space="preserve">Providing potential personnel with the </w:t>
      </w:r>
      <w:r>
        <w:t>terms and conditions of engagement</w:t>
      </w:r>
      <w:r w:rsidR="00822CA6">
        <w:t xml:space="preserve">, as well as policies </w:t>
      </w:r>
      <w:r w:rsidR="00EF3C4F">
        <w:t xml:space="preserve">and processes </w:t>
      </w:r>
      <w:r w:rsidR="00822CA6">
        <w:t>related to cyber security</w:t>
      </w:r>
    </w:p>
    <w:p w14:paraId="5B63C884" w14:textId="638F887F" w:rsidR="000F133E" w:rsidRDefault="000F133E" w:rsidP="00516C44">
      <w:pPr>
        <w:pStyle w:val="ListParagraph"/>
        <w:numPr>
          <w:ilvl w:val="0"/>
          <w:numId w:val="47"/>
        </w:numPr>
        <w:rPr>
          <w:sz w:val="22"/>
          <w:szCs w:val="22"/>
        </w:rPr>
      </w:pPr>
      <w:r>
        <w:rPr>
          <w:sz w:val="22"/>
          <w:szCs w:val="22"/>
        </w:rPr>
        <w:t>Ensuring any relevant formal engagement documentation is completed (</w:t>
      </w:r>
      <w:proofErr w:type="gramStart"/>
      <w:r>
        <w:rPr>
          <w:sz w:val="22"/>
          <w:szCs w:val="22"/>
        </w:rPr>
        <w:t>e.g.</w:t>
      </w:r>
      <w:proofErr w:type="gramEnd"/>
      <w:r>
        <w:rPr>
          <w:sz w:val="22"/>
          <w:szCs w:val="22"/>
        </w:rPr>
        <w:t xml:space="preserve"> contract, </w:t>
      </w:r>
      <w:r w:rsidR="00EF3C4F">
        <w:rPr>
          <w:sz w:val="22"/>
          <w:szCs w:val="22"/>
        </w:rPr>
        <w:t>Cyber Security D</w:t>
      </w:r>
      <w:r>
        <w:rPr>
          <w:sz w:val="22"/>
          <w:szCs w:val="22"/>
        </w:rPr>
        <w:t>eclaration, etc)</w:t>
      </w:r>
    </w:p>
    <w:p w14:paraId="6ED40DC6" w14:textId="5D2CAB0F" w:rsidR="000F133E" w:rsidRDefault="000F133E" w:rsidP="00516C44">
      <w:pPr>
        <w:pStyle w:val="ListParagraph"/>
        <w:numPr>
          <w:ilvl w:val="0"/>
          <w:numId w:val="47"/>
        </w:numPr>
        <w:rPr>
          <w:sz w:val="22"/>
          <w:szCs w:val="22"/>
        </w:rPr>
      </w:pPr>
      <w:r>
        <w:rPr>
          <w:sz w:val="22"/>
          <w:szCs w:val="22"/>
        </w:rPr>
        <w:t>Providing relevant Cyber Security Awareness Training during onboarding</w:t>
      </w:r>
    </w:p>
    <w:p w14:paraId="15AB3BBD" w14:textId="115953FC" w:rsidR="00267AB6" w:rsidRDefault="000F133E" w:rsidP="00516C44">
      <w:pPr>
        <w:pStyle w:val="ListParagraph"/>
        <w:numPr>
          <w:ilvl w:val="0"/>
          <w:numId w:val="47"/>
        </w:numPr>
        <w:rPr>
          <w:sz w:val="22"/>
          <w:szCs w:val="22"/>
        </w:rPr>
      </w:pPr>
      <w:r>
        <w:rPr>
          <w:sz w:val="22"/>
          <w:szCs w:val="22"/>
        </w:rPr>
        <w:t>Providing appropriate access to organisational assets</w:t>
      </w:r>
      <w:r w:rsidRPr="000F133E">
        <w:rPr>
          <w:sz w:val="22"/>
          <w:szCs w:val="22"/>
        </w:rPr>
        <w:t xml:space="preserve"> </w:t>
      </w:r>
      <w:r>
        <w:rPr>
          <w:sz w:val="22"/>
          <w:szCs w:val="22"/>
        </w:rPr>
        <w:t>and any relevant equipment (</w:t>
      </w:r>
      <w:proofErr w:type="gramStart"/>
      <w:r>
        <w:rPr>
          <w:sz w:val="22"/>
          <w:szCs w:val="22"/>
        </w:rPr>
        <w:t>e.g.</w:t>
      </w:r>
      <w:proofErr w:type="gramEnd"/>
      <w:r>
        <w:rPr>
          <w:sz w:val="22"/>
          <w:szCs w:val="22"/>
        </w:rPr>
        <w:t xml:space="preserve"> multi-factor authentication devices)</w:t>
      </w:r>
      <w:r w:rsidR="00280414">
        <w:rPr>
          <w:sz w:val="22"/>
          <w:szCs w:val="22"/>
        </w:rPr>
        <w:t>.</w:t>
      </w:r>
    </w:p>
    <w:p w14:paraId="20B95B71" w14:textId="610EBA08" w:rsidR="00267AB6" w:rsidRPr="00BA0145" w:rsidRDefault="00CA0CED" w:rsidP="00BA0145">
      <w:pPr>
        <w:pStyle w:val="Heading2"/>
        <w:numPr>
          <w:ilvl w:val="1"/>
          <w:numId w:val="36"/>
        </w:numPr>
        <w:spacing w:before="240" w:after="120"/>
        <w:ind w:left="0" w:firstLine="0"/>
        <w:rPr>
          <w:color w:val="2F5496" w:themeColor="accent1" w:themeShade="BF"/>
          <w:sz w:val="26"/>
          <w:szCs w:val="26"/>
        </w:rPr>
      </w:pPr>
      <w:bookmarkStart w:id="7" w:name="_Toc88122923"/>
      <w:r w:rsidRPr="00BA0145">
        <w:rPr>
          <w:color w:val="2F5496" w:themeColor="accent1" w:themeShade="BF"/>
          <w:sz w:val="26"/>
          <w:szCs w:val="26"/>
        </w:rPr>
        <w:lastRenderedPageBreak/>
        <w:t>Change of</w:t>
      </w:r>
      <w:r w:rsidR="00822CA6" w:rsidRPr="00BA0145">
        <w:rPr>
          <w:color w:val="2F5496" w:themeColor="accent1" w:themeShade="BF"/>
          <w:sz w:val="26"/>
          <w:szCs w:val="26"/>
        </w:rPr>
        <w:t xml:space="preserve"> Engagement</w:t>
      </w:r>
      <w:bookmarkEnd w:id="7"/>
    </w:p>
    <w:p w14:paraId="01F5B521" w14:textId="355C8C11" w:rsidR="00267AB6" w:rsidRDefault="00822CA6" w:rsidP="00267AB6">
      <w:pPr>
        <w:jc w:val="both"/>
      </w:pPr>
      <w:r>
        <w:t xml:space="preserve">When a person </w:t>
      </w:r>
      <w:r w:rsidR="00CA0CED">
        <w:t>changes how they are</w:t>
      </w:r>
      <w:r>
        <w:t xml:space="preserve"> engaged </w:t>
      </w:r>
      <w:r w:rsidR="00267AB6">
        <w:t>by</w:t>
      </w:r>
      <w:r w:rsidR="00267AB6" w:rsidRPr="004F326F">
        <w:t xml:space="preserve"> </w:t>
      </w:r>
      <w:r w:rsidR="00267AB6" w:rsidRPr="006C517A">
        <w:rPr>
          <w:color w:val="FF0000"/>
        </w:rPr>
        <w:t>&lt;Organisation Name&gt;</w:t>
      </w:r>
      <w:r w:rsidR="00CA0CED">
        <w:t>, Human Resources will ensure that immediately after engagement formally changes:</w:t>
      </w:r>
    </w:p>
    <w:p w14:paraId="4A325382" w14:textId="6A6FCE86" w:rsidR="00267AB6" w:rsidRDefault="00CA0CED" w:rsidP="00267AB6">
      <w:pPr>
        <w:pStyle w:val="ListParagraph"/>
        <w:numPr>
          <w:ilvl w:val="0"/>
          <w:numId w:val="47"/>
        </w:numPr>
        <w:rPr>
          <w:sz w:val="22"/>
          <w:szCs w:val="22"/>
        </w:rPr>
      </w:pPr>
      <w:r>
        <w:rPr>
          <w:sz w:val="22"/>
          <w:szCs w:val="22"/>
        </w:rPr>
        <w:t>Human Resources records are updated appropriately</w:t>
      </w:r>
    </w:p>
    <w:p w14:paraId="298875D8" w14:textId="4FC1A28F" w:rsidR="00CA0CED" w:rsidRDefault="00CA0CED" w:rsidP="00267AB6">
      <w:pPr>
        <w:pStyle w:val="ListParagraph"/>
        <w:numPr>
          <w:ilvl w:val="0"/>
          <w:numId w:val="47"/>
        </w:numPr>
        <w:rPr>
          <w:sz w:val="22"/>
          <w:szCs w:val="22"/>
        </w:rPr>
      </w:pPr>
      <w:r>
        <w:rPr>
          <w:sz w:val="22"/>
          <w:szCs w:val="22"/>
        </w:rPr>
        <w:t>Access to IT resources is reviewed and changed, if appropriate</w:t>
      </w:r>
    </w:p>
    <w:p w14:paraId="52862DA0" w14:textId="2AF7ACA3" w:rsidR="008A40C0" w:rsidRDefault="008A40C0" w:rsidP="00267AB6">
      <w:pPr>
        <w:pStyle w:val="ListParagraph"/>
        <w:numPr>
          <w:ilvl w:val="0"/>
          <w:numId w:val="47"/>
        </w:numPr>
        <w:rPr>
          <w:sz w:val="22"/>
          <w:szCs w:val="22"/>
        </w:rPr>
      </w:pPr>
      <w:r>
        <w:rPr>
          <w:sz w:val="22"/>
          <w:szCs w:val="22"/>
        </w:rPr>
        <w:t>Any relevant equipment (</w:t>
      </w:r>
      <w:proofErr w:type="gramStart"/>
      <w:r>
        <w:rPr>
          <w:sz w:val="22"/>
          <w:szCs w:val="22"/>
        </w:rPr>
        <w:t>e.g.</w:t>
      </w:r>
      <w:proofErr w:type="gramEnd"/>
      <w:r w:rsidRPr="008A40C0">
        <w:rPr>
          <w:sz w:val="22"/>
          <w:szCs w:val="22"/>
        </w:rPr>
        <w:t xml:space="preserve"> </w:t>
      </w:r>
      <w:r>
        <w:rPr>
          <w:sz w:val="22"/>
          <w:szCs w:val="22"/>
        </w:rPr>
        <w:t>multi-factor authentication devices) is issued or surrendered, as appropriate</w:t>
      </w:r>
      <w:r w:rsidR="00280414">
        <w:rPr>
          <w:sz w:val="22"/>
          <w:szCs w:val="22"/>
        </w:rPr>
        <w:t>.</w:t>
      </w:r>
    </w:p>
    <w:p w14:paraId="2021E114" w14:textId="77777777" w:rsidR="00CA0CED" w:rsidRPr="00BA0145" w:rsidRDefault="00CA0CED" w:rsidP="00BA0145">
      <w:pPr>
        <w:pStyle w:val="Heading2"/>
        <w:numPr>
          <w:ilvl w:val="1"/>
          <w:numId w:val="36"/>
        </w:numPr>
        <w:spacing w:before="240" w:after="120"/>
        <w:ind w:left="0" w:firstLine="0"/>
        <w:rPr>
          <w:color w:val="2F5496" w:themeColor="accent1" w:themeShade="BF"/>
          <w:sz w:val="26"/>
          <w:szCs w:val="26"/>
        </w:rPr>
      </w:pPr>
      <w:bookmarkStart w:id="8" w:name="_Toc88122924"/>
      <w:r w:rsidRPr="00BA0145">
        <w:rPr>
          <w:color w:val="2F5496" w:themeColor="accent1" w:themeShade="BF"/>
          <w:sz w:val="26"/>
          <w:szCs w:val="26"/>
        </w:rPr>
        <w:t>Ceasing Engagement</w:t>
      </w:r>
      <w:bookmarkEnd w:id="8"/>
    </w:p>
    <w:p w14:paraId="4EC47BF4" w14:textId="77777777" w:rsidR="00CA0CED" w:rsidRDefault="00CA0CED" w:rsidP="00CA0CED">
      <w:pPr>
        <w:jc w:val="both"/>
      </w:pPr>
      <w:r>
        <w:t>When a person ceases to be engaged by</w:t>
      </w:r>
      <w:r w:rsidRPr="004F326F">
        <w:t xml:space="preserve"> </w:t>
      </w:r>
      <w:r w:rsidRPr="006C517A">
        <w:rPr>
          <w:color w:val="FF0000"/>
        </w:rPr>
        <w:t>&lt;Organisation Name&gt;</w:t>
      </w:r>
      <w:r>
        <w:t>, Human Resources will ensure that immediately after engagement formally ceases:</w:t>
      </w:r>
    </w:p>
    <w:p w14:paraId="62D4289D" w14:textId="77777777" w:rsidR="00CA0CED" w:rsidRDefault="00CA0CED" w:rsidP="00CA0CED">
      <w:pPr>
        <w:pStyle w:val="ListParagraph"/>
        <w:numPr>
          <w:ilvl w:val="0"/>
          <w:numId w:val="47"/>
        </w:numPr>
        <w:rPr>
          <w:sz w:val="22"/>
          <w:szCs w:val="22"/>
        </w:rPr>
      </w:pPr>
      <w:r>
        <w:rPr>
          <w:sz w:val="22"/>
          <w:szCs w:val="22"/>
        </w:rPr>
        <w:t>Human Resources records are updated appropriately</w:t>
      </w:r>
    </w:p>
    <w:p w14:paraId="0026FB3C" w14:textId="2DBBE52B" w:rsidR="00CA0CED" w:rsidRDefault="00CA0CED" w:rsidP="00CA0CED">
      <w:pPr>
        <w:pStyle w:val="ListParagraph"/>
        <w:numPr>
          <w:ilvl w:val="0"/>
          <w:numId w:val="47"/>
        </w:numPr>
        <w:rPr>
          <w:sz w:val="22"/>
          <w:szCs w:val="22"/>
        </w:rPr>
      </w:pPr>
      <w:r>
        <w:rPr>
          <w:sz w:val="22"/>
          <w:szCs w:val="22"/>
        </w:rPr>
        <w:t>Access to IT resources is suspended or removed</w:t>
      </w:r>
    </w:p>
    <w:p w14:paraId="1C536310" w14:textId="7AA6A4A1" w:rsidR="008A40C0" w:rsidRDefault="008A40C0" w:rsidP="008A40C0">
      <w:pPr>
        <w:pStyle w:val="ListParagraph"/>
        <w:numPr>
          <w:ilvl w:val="0"/>
          <w:numId w:val="47"/>
        </w:numPr>
        <w:rPr>
          <w:sz w:val="22"/>
          <w:szCs w:val="22"/>
        </w:rPr>
      </w:pPr>
      <w:r>
        <w:rPr>
          <w:sz w:val="22"/>
          <w:szCs w:val="22"/>
        </w:rPr>
        <w:t>Any relevant equipment (</w:t>
      </w:r>
      <w:proofErr w:type="gramStart"/>
      <w:r>
        <w:rPr>
          <w:sz w:val="22"/>
          <w:szCs w:val="22"/>
        </w:rPr>
        <w:t>e.g.</w:t>
      </w:r>
      <w:proofErr w:type="gramEnd"/>
      <w:r w:rsidRPr="008A40C0">
        <w:rPr>
          <w:sz w:val="22"/>
          <w:szCs w:val="22"/>
        </w:rPr>
        <w:t xml:space="preserve"> </w:t>
      </w:r>
      <w:r>
        <w:rPr>
          <w:sz w:val="22"/>
          <w:szCs w:val="22"/>
        </w:rPr>
        <w:t>multi-factor authentication devices) is surrendered</w:t>
      </w:r>
      <w:r w:rsidR="00280414">
        <w:rPr>
          <w:sz w:val="22"/>
          <w:szCs w:val="22"/>
        </w:rPr>
        <w:t>.</w:t>
      </w:r>
    </w:p>
    <w:p w14:paraId="69260ED9" w14:textId="77777777" w:rsidR="004C7105" w:rsidRPr="004C7105" w:rsidRDefault="004C7105" w:rsidP="004C7105"/>
    <w:sectPr w:rsidR="004C7105" w:rsidRPr="004C7105" w:rsidSect="005867E6">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D1D85" w14:textId="77777777" w:rsidR="006D5D18" w:rsidRDefault="006D5D18" w:rsidP="005867E6">
      <w:pPr>
        <w:spacing w:after="0"/>
      </w:pPr>
      <w:r>
        <w:separator/>
      </w:r>
    </w:p>
  </w:endnote>
  <w:endnote w:type="continuationSeparator" w:id="0">
    <w:p w14:paraId="03384FE3" w14:textId="77777777" w:rsidR="006D5D18" w:rsidRDefault="006D5D18" w:rsidP="005867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7C90" w14:textId="290990CE" w:rsidR="005867E6" w:rsidRPr="005867E6" w:rsidRDefault="005867E6" w:rsidP="005867E6">
    <w:pPr>
      <w:pStyle w:val="Footer"/>
      <w:rPr>
        <w:sz w:val="20"/>
        <w:szCs w:val="20"/>
      </w:rPr>
    </w:pPr>
    <w:r w:rsidRPr="0079310F">
      <w:rPr>
        <w:color w:val="FF0000"/>
        <w:sz w:val="18"/>
        <w:szCs w:val="18"/>
      </w:rPr>
      <w:t>&lt;Document Version</w:t>
    </w:r>
    <w:r w:rsidR="00D24173">
      <w:rPr>
        <w:color w:val="FF0000"/>
        <w:sz w:val="18"/>
        <w:szCs w:val="18"/>
      </w:rPr>
      <w:t xml:space="preserve"> &amp; Date</w:t>
    </w:r>
    <w:r w:rsidRPr="0079310F">
      <w:rPr>
        <w:color w:val="FF0000"/>
        <w:sz w:val="18"/>
        <w:szCs w:val="18"/>
      </w:rPr>
      <w:t>&gt;</w:t>
    </w:r>
    <w:r>
      <w:rPr>
        <w:sz w:val="20"/>
        <w:szCs w:val="20"/>
      </w:rPr>
      <w:tab/>
    </w:r>
    <w:r w:rsidRPr="005867E6">
      <w:rPr>
        <w:sz w:val="20"/>
        <w:szCs w:val="20"/>
      </w:rPr>
      <w:fldChar w:fldCharType="begin"/>
    </w:r>
    <w:r w:rsidRPr="005867E6">
      <w:rPr>
        <w:sz w:val="20"/>
        <w:szCs w:val="20"/>
      </w:rPr>
      <w:instrText xml:space="preserve"> PAGE  \* Arabic  \* MERGEFORMAT </w:instrText>
    </w:r>
    <w:r w:rsidRPr="005867E6">
      <w:rPr>
        <w:sz w:val="20"/>
        <w:szCs w:val="20"/>
      </w:rPr>
      <w:fldChar w:fldCharType="separate"/>
    </w:r>
    <w:r w:rsidRPr="005867E6">
      <w:rPr>
        <w:noProof/>
        <w:sz w:val="20"/>
        <w:szCs w:val="20"/>
      </w:rPr>
      <w:t>1</w:t>
    </w:r>
    <w:r w:rsidRPr="005867E6">
      <w:rPr>
        <w:sz w:val="20"/>
        <w:szCs w:val="20"/>
      </w:rPr>
      <w:fldChar w:fldCharType="end"/>
    </w:r>
    <w:r w:rsidRPr="005867E6">
      <w:rPr>
        <w:sz w:val="20"/>
        <w:szCs w:val="20"/>
      </w:rPr>
      <w:t xml:space="preserve"> of </w:t>
    </w:r>
    <w:r w:rsidRPr="005867E6">
      <w:rPr>
        <w:sz w:val="20"/>
        <w:szCs w:val="20"/>
      </w:rPr>
      <w:fldChar w:fldCharType="begin"/>
    </w:r>
    <w:r w:rsidRPr="005867E6">
      <w:rPr>
        <w:sz w:val="20"/>
        <w:szCs w:val="20"/>
      </w:rPr>
      <w:instrText xml:space="preserve"> NUMPAGES  \* Arabic  \* MERGEFORMAT </w:instrText>
    </w:r>
    <w:r w:rsidRPr="005867E6">
      <w:rPr>
        <w:sz w:val="20"/>
        <w:szCs w:val="20"/>
      </w:rPr>
      <w:fldChar w:fldCharType="separate"/>
    </w:r>
    <w:r w:rsidRPr="005867E6">
      <w:rPr>
        <w:noProof/>
        <w:sz w:val="20"/>
        <w:szCs w:val="20"/>
      </w:rPr>
      <w:t>2</w:t>
    </w:r>
    <w:r w:rsidRPr="005867E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7E5DE" w14:textId="77777777" w:rsidR="006D5D18" w:rsidRDefault="006D5D18" w:rsidP="005867E6">
      <w:pPr>
        <w:spacing w:after="0"/>
      </w:pPr>
      <w:r>
        <w:separator/>
      </w:r>
    </w:p>
  </w:footnote>
  <w:footnote w:type="continuationSeparator" w:id="0">
    <w:p w14:paraId="25DB0B26" w14:textId="77777777" w:rsidR="006D5D18" w:rsidRDefault="006D5D18" w:rsidP="005867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68420" w14:textId="74649354" w:rsidR="005867E6" w:rsidRDefault="005867E6" w:rsidP="005867E6">
    <w:pPr>
      <w:pStyle w:val="Header"/>
      <w:tabs>
        <w:tab w:val="right" w:pos="8931"/>
      </w:tabs>
    </w:pPr>
    <w:r>
      <w:tab/>
    </w:r>
    <w:r w:rsidR="006C517A" w:rsidRPr="00BA0145">
      <w:t>Cyber Security Human Resources Policy</w:t>
    </w:r>
    <w:r>
      <w:tab/>
    </w:r>
    <w:r w:rsidRPr="0079310F">
      <w:rPr>
        <w:color w:val="FF0000"/>
      </w:rPr>
      <w:t>&lt;Organisation Logo&gt;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59C"/>
    <w:multiLevelType w:val="hybridMultilevel"/>
    <w:tmpl w:val="4B50C87E"/>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1" w15:restartNumberingAfterBreak="0">
    <w:nsid w:val="00D218FE"/>
    <w:multiLevelType w:val="hybridMultilevel"/>
    <w:tmpl w:val="EF3C9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043459"/>
    <w:multiLevelType w:val="hybridMultilevel"/>
    <w:tmpl w:val="FFD64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9E21D9"/>
    <w:multiLevelType w:val="hybridMultilevel"/>
    <w:tmpl w:val="7C22A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A46B7E"/>
    <w:multiLevelType w:val="hybridMultilevel"/>
    <w:tmpl w:val="B1BC28C0"/>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F84D5E"/>
    <w:multiLevelType w:val="hybridMultilevel"/>
    <w:tmpl w:val="13E808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A10A7A"/>
    <w:multiLevelType w:val="hybridMultilevel"/>
    <w:tmpl w:val="4DB0E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260A3A"/>
    <w:multiLevelType w:val="hybridMultilevel"/>
    <w:tmpl w:val="EEC81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172733"/>
    <w:multiLevelType w:val="hybridMultilevel"/>
    <w:tmpl w:val="3230C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56567C"/>
    <w:multiLevelType w:val="hybridMultilevel"/>
    <w:tmpl w:val="21948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A8625A"/>
    <w:multiLevelType w:val="hybridMultilevel"/>
    <w:tmpl w:val="CB366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9664F5"/>
    <w:multiLevelType w:val="hybridMultilevel"/>
    <w:tmpl w:val="BA76B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E24B26"/>
    <w:multiLevelType w:val="hybridMultilevel"/>
    <w:tmpl w:val="7BA04B4E"/>
    <w:lvl w:ilvl="0" w:tplc="0C090001">
      <w:start w:val="1"/>
      <w:numFmt w:val="bullet"/>
      <w:lvlText w:val=""/>
      <w:lvlJc w:val="left"/>
      <w:pPr>
        <w:ind w:left="720" w:hanging="360"/>
      </w:pPr>
      <w:rPr>
        <w:rFonts w:ascii="Symbol" w:hAnsi="Symbol" w:hint="default"/>
      </w:rPr>
    </w:lvl>
    <w:lvl w:ilvl="1" w:tplc="40A42320">
      <w:numFmt w:val="bullet"/>
      <w:lvlText w:val="•"/>
      <w:lvlJc w:val="left"/>
      <w:pPr>
        <w:ind w:left="1800" w:hanging="720"/>
      </w:pPr>
      <w:rPr>
        <w:rFonts w:ascii="Calibri" w:eastAsiaTheme="minorEastAsia"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F94E92"/>
    <w:multiLevelType w:val="hybridMultilevel"/>
    <w:tmpl w:val="628AD324"/>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120DB1"/>
    <w:multiLevelType w:val="hybridMultilevel"/>
    <w:tmpl w:val="D6F2A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44392E"/>
    <w:multiLevelType w:val="hybridMultilevel"/>
    <w:tmpl w:val="D3749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7D4D51"/>
    <w:multiLevelType w:val="hybridMultilevel"/>
    <w:tmpl w:val="AE58F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B9326B"/>
    <w:multiLevelType w:val="multilevel"/>
    <w:tmpl w:val="0EBA3C40"/>
    <w:styleLink w:val="Style1JR"/>
    <w:lvl w:ilvl="0">
      <w:start w:val="1"/>
      <w:numFmt w:val="decimal"/>
      <w:lvlText w:val="%1"/>
      <w:lvlJc w:val="left"/>
      <w:pPr>
        <w:ind w:left="432" w:hanging="432"/>
      </w:pPr>
      <w:rPr>
        <w:rFonts w:asciiTheme="minorHAnsi" w:hAnsiTheme="minorHAnsi"/>
        <w:b w:val="0"/>
        <w:sz w:val="3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0932F27"/>
    <w:multiLevelType w:val="hybridMultilevel"/>
    <w:tmpl w:val="47503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F24D71"/>
    <w:multiLevelType w:val="hybridMultilevel"/>
    <w:tmpl w:val="40F68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35081D"/>
    <w:multiLevelType w:val="hybridMultilevel"/>
    <w:tmpl w:val="F1A04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683E24"/>
    <w:multiLevelType w:val="hybridMultilevel"/>
    <w:tmpl w:val="54F23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6A23F8"/>
    <w:multiLevelType w:val="hybridMultilevel"/>
    <w:tmpl w:val="48CAF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B105A0"/>
    <w:multiLevelType w:val="hybridMultilevel"/>
    <w:tmpl w:val="EDCEB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700758"/>
    <w:multiLevelType w:val="hybridMultilevel"/>
    <w:tmpl w:val="E7E6EB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DD974C7"/>
    <w:multiLevelType w:val="hybridMultilevel"/>
    <w:tmpl w:val="A70284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22255D3"/>
    <w:multiLevelType w:val="hybridMultilevel"/>
    <w:tmpl w:val="81EA7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6643C5"/>
    <w:multiLevelType w:val="multilevel"/>
    <w:tmpl w:val="B3741234"/>
    <w:lvl w:ilvl="0">
      <w:start w:val="1"/>
      <w:numFmt w:val="decimal"/>
      <w:lvlText w:val="%1"/>
      <w:lvlJc w:val="left"/>
      <w:pPr>
        <w:ind w:left="432" w:hanging="432"/>
      </w:pPr>
      <w:rPr>
        <w:rFonts w:asciiTheme="minorHAnsi" w:hAnsiTheme="minorHAnsi" w:hint="default"/>
        <w:b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A434264"/>
    <w:multiLevelType w:val="hybridMultilevel"/>
    <w:tmpl w:val="8C960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C54302"/>
    <w:multiLevelType w:val="hybridMultilevel"/>
    <w:tmpl w:val="8A6E12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00A5084"/>
    <w:multiLevelType w:val="hybridMultilevel"/>
    <w:tmpl w:val="1F648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025F82"/>
    <w:multiLevelType w:val="hybridMultilevel"/>
    <w:tmpl w:val="74C8A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0E26D3"/>
    <w:multiLevelType w:val="hybridMultilevel"/>
    <w:tmpl w:val="4560D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29D0510"/>
    <w:multiLevelType w:val="hybridMultilevel"/>
    <w:tmpl w:val="DFEC1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4AB761D"/>
    <w:multiLevelType w:val="hybridMultilevel"/>
    <w:tmpl w:val="9014EFFA"/>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F50C96"/>
    <w:multiLevelType w:val="hybridMultilevel"/>
    <w:tmpl w:val="2EF00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9F85642"/>
    <w:multiLevelType w:val="hybridMultilevel"/>
    <w:tmpl w:val="E91EA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B6878AE"/>
    <w:multiLevelType w:val="hybridMultilevel"/>
    <w:tmpl w:val="D9063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925200"/>
    <w:multiLevelType w:val="hybridMultilevel"/>
    <w:tmpl w:val="36F24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E022BB"/>
    <w:multiLevelType w:val="hybridMultilevel"/>
    <w:tmpl w:val="3390A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AB5621B"/>
    <w:multiLevelType w:val="hybridMultilevel"/>
    <w:tmpl w:val="D6482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B252B5F"/>
    <w:multiLevelType w:val="hybridMultilevel"/>
    <w:tmpl w:val="0F822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05118D1"/>
    <w:multiLevelType w:val="hybridMultilevel"/>
    <w:tmpl w:val="92ECD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20038A9"/>
    <w:multiLevelType w:val="hybridMultilevel"/>
    <w:tmpl w:val="E8C09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3F37A28"/>
    <w:multiLevelType w:val="hybridMultilevel"/>
    <w:tmpl w:val="586ED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C5B113E"/>
    <w:multiLevelType w:val="hybridMultilevel"/>
    <w:tmpl w:val="314CB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CBA4450"/>
    <w:multiLevelType w:val="hybridMultilevel"/>
    <w:tmpl w:val="040CA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5"/>
  </w:num>
  <w:num w:numId="2">
    <w:abstractNumId w:val="5"/>
  </w:num>
  <w:num w:numId="3">
    <w:abstractNumId w:val="42"/>
  </w:num>
  <w:num w:numId="4">
    <w:abstractNumId w:val="39"/>
  </w:num>
  <w:num w:numId="5">
    <w:abstractNumId w:val="12"/>
  </w:num>
  <w:num w:numId="6">
    <w:abstractNumId w:val="30"/>
  </w:num>
  <w:num w:numId="7">
    <w:abstractNumId w:val="43"/>
  </w:num>
  <w:num w:numId="8">
    <w:abstractNumId w:val="41"/>
  </w:num>
  <w:num w:numId="9">
    <w:abstractNumId w:val="45"/>
  </w:num>
  <w:num w:numId="10">
    <w:abstractNumId w:val="9"/>
  </w:num>
  <w:num w:numId="11">
    <w:abstractNumId w:val="38"/>
  </w:num>
  <w:num w:numId="12">
    <w:abstractNumId w:val="26"/>
  </w:num>
  <w:num w:numId="13">
    <w:abstractNumId w:val="46"/>
  </w:num>
  <w:num w:numId="14">
    <w:abstractNumId w:val="28"/>
  </w:num>
  <w:num w:numId="15">
    <w:abstractNumId w:val="15"/>
  </w:num>
  <w:num w:numId="16">
    <w:abstractNumId w:val="7"/>
  </w:num>
  <w:num w:numId="17">
    <w:abstractNumId w:val="37"/>
  </w:num>
  <w:num w:numId="18">
    <w:abstractNumId w:val="13"/>
  </w:num>
  <w:num w:numId="19">
    <w:abstractNumId w:val="16"/>
  </w:num>
  <w:num w:numId="20">
    <w:abstractNumId w:val="21"/>
  </w:num>
  <w:num w:numId="21">
    <w:abstractNumId w:val="24"/>
  </w:num>
  <w:num w:numId="22">
    <w:abstractNumId w:val="44"/>
  </w:num>
  <w:num w:numId="23">
    <w:abstractNumId w:val="2"/>
  </w:num>
  <w:num w:numId="24">
    <w:abstractNumId w:val="36"/>
  </w:num>
  <w:num w:numId="25">
    <w:abstractNumId w:val="20"/>
  </w:num>
  <w:num w:numId="26">
    <w:abstractNumId w:val="14"/>
  </w:num>
  <w:num w:numId="27">
    <w:abstractNumId w:val="6"/>
  </w:num>
  <w:num w:numId="28">
    <w:abstractNumId w:val="1"/>
  </w:num>
  <w:num w:numId="29">
    <w:abstractNumId w:val="18"/>
  </w:num>
  <w:num w:numId="30">
    <w:abstractNumId w:val="22"/>
  </w:num>
  <w:num w:numId="31">
    <w:abstractNumId w:val="34"/>
  </w:num>
  <w:num w:numId="32">
    <w:abstractNumId w:val="0"/>
  </w:num>
  <w:num w:numId="33">
    <w:abstractNumId w:val="4"/>
  </w:num>
  <w:num w:numId="34">
    <w:abstractNumId w:val="8"/>
  </w:num>
  <w:num w:numId="35">
    <w:abstractNumId w:val="17"/>
  </w:num>
  <w:num w:numId="36">
    <w:abstractNumId w:val="27"/>
  </w:num>
  <w:num w:numId="37">
    <w:abstractNumId w:val="11"/>
  </w:num>
  <w:num w:numId="38">
    <w:abstractNumId w:val="40"/>
  </w:num>
  <w:num w:numId="39">
    <w:abstractNumId w:val="3"/>
  </w:num>
  <w:num w:numId="40">
    <w:abstractNumId w:val="19"/>
  </w:num>
  <w:num w:numId="41">
    <w:abstractNumId w:val="31"/>
  </w:num>
  <w:num w:numId="42">
    <w:abstractNumId w:val="33"/>
  </w:num>
  <w:num w:numId="43">
    <w:abstractNumId w:val="29"/>
  </w:num>
  <w:num w:numId="44">
    <w:abstractNumId w:val="10"/>
  </w:num>
  <w:num w:numId="45">
    <w:abstractNumId w:val="32"/>
  </w:num>
  <w:num w:numId="46">
    <w:abstractNumId w:val="25"/>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E6"/>
    <w:rsid w:val="000F133E"/>
    <w:rsid w:val="00120A74"/>
    <w:rsid w:val="001741FB"/>
    <w:rsid w:val="001846CC"/>
    <w:rsid w:val="00187BA2"/>
    <w:rsid w:val="001A578B"/>
    <w:rsid w:val="001B2278"/>
    <w:rsid w:val="001B7CAD"/>
    <w:rsid w:val="00267AB6"/>
    <w:rsid w:val="00280414"/>
    <w:rsid w:val="002B10F8"/>
    <w:rsid w:val="002E5CC0"/>
    <w:rsid w:val="0030100B"/>
    <w:rsid w:val="003308F9"/>
    <w:rsid w:val="00392CE5"/>
    <w:rsid w:val="003E6612"/>
    <w:rsid w:val="00427F1A"/>
    <w:rsid w:val="00470664"/>
    <w:rsid w:val="004A1E7F"/>
    <w:rsid w:val="004C7105"/>
    <w:rsid w:val="004D64EA"/>
    <w:rsid w:val="004F326F"/>
    <w:rsid w:val="00516C44"/>
    <w:rsid w:val="00526FF3"/>
    <w:rsid w:val="005413AC"/>
    <w:rsid w:val="005867E6"/>
    <w:rsid w:val="0062553D"/>
    <w:rsid w:val="00626837"/>
    <w:rsid w:val="00632946"/>
    <w:rsid w:val="00653DCC"/>
    <w:rsid w:val="0069212F"/>
    <w:rsid w:val="006C517A"/>
    <w:rsid w:val="006D5D18"/>
    <w:rsid w:val="0079310F"/>
    <w:rsid w:val="00796682"/>
    <w:rsid w:val="00822CA6"/>
    <w:rsid w:val="00844C5D"/>
    <w:rsid w:val="008A40C0"/>
    <w:rsid w:val="008A7179"/>
    <w:rsid w:val="00B179B6"/>
    <w:rsid w:val="00B228C3"/>
    <w:rsid w:val="00BA0145"/>
    <w:rsid w:val="00BE3DC1"/>
    <w:rsid w:val="00C02190"/>
    <w:rsid w:val="00C60DA3"/>
    <w:rsid w:val="00CA0CED"/>
    <w:rsid w:val="00CB79E3"/>
    <w:rsid w:val="00CC3017"/>
    <w:rsid w:val="00D24173"/>
    <w:rsid w:val="00DF1F3D"/>
    <w:rsid w:val="00E220DB"/>
    <w:rsid w:val="00EF3C4F"/>
    <w:rsid w:val="00F33A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B035F"/>
  <w15:chartTrackingRefBased/>
  <w15:docId w15:val="{B5A278A0-E8F8-4525-9964-60358AAF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AB6"/>
  </w:style>
  <w:style w:type="paragraph" w:styleId="Heading1">
    <w:name w:val="heading 1"/>
    <w:basedOn w:val="Normal"/>
    <w:next w:val="Normal"/>
    <w:link w:val="Heading1Char"/>
    <w:uiPriority w:val="9"/>
    <w:qFormat/>
    <w:rsid w:val="00187BA2"/>
    <w:pPr>
      <w:keepNext/>
      <w:keepLines/>
      <w:spacing w:before="32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7BA2"/>
    <w:pPr>
      <w:keepNext/>
      <w:keepLines/>
      <w:spacing w:before="80" w:after="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187BA2"/>
    <w:pPr>
      <w:keepNext/>
      <w:keepLines/>
      <w:spacing w:before="40" w:after="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187BA2"/>
    <w:pPr>
      <w:keepNext/>
      <w:keepLines/>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187BA2"/>
    <w:pPr>
      <w:keepNext/>
      <w:keepLines/>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iPriority w:val="9"/>
    <w:semiHidden/>
    <w:unhideWhenUsed/>
    <w:qFormat/>
    <w:rsid w:val="00187BA2"/>
    <w:pPr>
      <w:keepNext/>
      <w:keepLines/>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187BA2"/>
    <w:pPr>
      <w:keepNext/>
      <w:keepLines/>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187BA2"/>
    <w:pPr>
      <w:keepNext/>
      <w:keepLines/>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iPriority w:val="9"/>
    <w:semiHidden/>
    <w:unhideWhenUsed/>
    <w:qFormat/>
    <w:rsid w:val="00187BA2"/>
    <w:pPr>
      <w:keepNext/>
      <w:keepLines/>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7E6"/>
    <w:pPr>
      <w:tabs>
        <w:tab w:val="center" w:pos="4513"/>
        <w:tab w:val="right" w:pos="9026"/>
      </w:tabs>
      <w:spacing w:after="0"/>
    </w:pPr>
  </w:style>
  <w:style w:type="character" w:customStyle="1" w:styleId="HeaderChar">
    <w:name w:val="Header Char"/>
    <w:basedOn w:val="DefaultParagraphFont"/>
    <w:link w:val="Header"/>
    <w:uiPriority w:val="99"/>
    <w:rsid w:val="005867E6"/>
  </w:style>
  <w:style w:type="paragraph" w:styleId="Footer">
    <w:name w:val="footer"/>
    <w:basedOn w:val="Normal"/>
    <w:link w:val="FooterChar"/>
    <w:uiPriority w:val="99"/>
    <w:unhideWhenUsed/>
    <w:rsid w:val="005867E6"/>
    <w:pPr>
      <w:tabs>
        <w:tab w:val="center" w:pos="4513"/>
        <w:tab w:val="right" w:pos="9026"/>
      </w:tabs>
      <w:spacing w:after="0"/>
    </w:pPr>
  </w:style>
  <w:style w:type="character" w:customStyle="1" w:styleId="FooterChar">
    <w:name w:val="Footer Char"/>
    <w:basedOn w:val="DefaultParagraphFont"/>
    <w:link w:val="Footer"/>
    <w:uiPriority w:val="99"/>
    <w:rsid w:val="005867E6"/>
  </w:style>
  <w:style w:type="character" w:customStyle="1" w:styleId="Heading1Char">
    <w:name w:val="Heading 1 Char"/>
    <w:basedOn w:val="DefaultParagraphFont"/>
    <w:link w:val="Heading1"/>
    <w:uiPriority w:val="9"/>
    <w:rsid w:val="00187B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87BA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187BA2"/>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187BA2"/>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187BA2"/>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uiPriority w:val="9"/>
    <w:semiHidden/>
    <w:rsid w:val="00187BA2"/>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187BA2"/>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187BA2"/>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uiPriority w:val="9"/>
    <w:semiHidden/>
    <w:rsid w:val="00187BA2"/>
    <w:rPr>
      <w:rFonts w:asciiTheme="majorHAnsi" w:eastAsiaTheme="majorEastAsia" w:hAnsiTheme="majorHAnsi" w:cstheme="majorBidi"/>
      <w:b/>
      <w:bCs/>
      <w:i/>
      <w:iCs/>
      <w:color w:val="44546A" w:themeColor="text2"/>
      <w:sz w:val="20"/>
      <w:szCs w:val="20"/>
    </w:rPr>
  </w:style>
  <w:style w:type="paragraph" w:styleId="ListParagraph">
    <w:name w:val="List Paragraph"/>
    <w:basedOn w:val="Normal"/>
    <w:uiPriority w:val="34"/>
    <w:qFormat/>
    <w:rsid w:val="00187BA2"/>
    <w:pPr>
      <w:spacing w:line="264" w:lineRule="auto"/>
      <w:ind w:left="720"/>
      <w:contextualSpacing/>
    </w:pPr>
    <w:rPr>
      <w:rFonts w:eastAsiaTheme="minorEastAsia"/>
      <w:sz w:val="20"/>
      <w:szCs w:val="20"/>
    </w:rPr>
  </w:style>
  <w:style w:type="character" w:styleId="Hyperlink">
    <w:name w:val="Hyperlink"/>
    <w:basedOn w:val="DefaultParagraphFont"/>
    <w:uiPriority w:val="99"/>
    <w:unhideWhenUsed/>
    <w:rsid w:val="00187BA2"/>
    <w:rPr>
      <w:color w:val="0563C1" w:themeColor="hyperlink"/>
      <w:u w:val="single"/>
    </w:rPr>
  </w:style>
  <w:style w:type="character" w:styleId="UnresolvedMention">
    <w:name w:val="Unresolved Mention"/>
    <w:basedOn w:val="DefaultParagraphFont"/>
    <w:uiPriority w:val="99"/>
    <w:semiHidden/>
    <w:unhideWhenUsed/>
    <w:rsid w:val="00187BA2"/>
    <w:rPr>
      <w:color w:val="605E5C"/>
      <w:shd w:val="clear" w:color="auto" w:fill="E1DFDD"/>
    </w:rPr>
  </w:style>
  <w:style w:type="paragraph" w:styleId="Caption">
    <w:name w:val="caption"/>
    <w:basedOn w:val="Normal"/>
    <w:next w:val="Normal"/>
    <w:uiPriority w:val="35"/>
    <w:semiHidden/>
    <w:unhideWhenUsed/>
    <w:qFormat/>
    <w:rsid w:val="00187BA2"/>
    <w:rPr>
      <w:rFonts w:eastAsiaTheme="minorEastAsia"/>
      <w:b/>
      <w:bCs/>
      <w:smallCaps/>
      <w:color w:val="595959" w:themeColor="text1" w:themeTint="A6"/>
      <w:spacing w:val="6"/>
      <w:sz w:val="20"/>
      <w:szCs w:val="20"/>
    </w:rPr>
  </w:style>
  <w:style w:type="paragraph" w:styleId="Title">
    <w:name w:val="Title"/>
    <w:basedOn w:val="Normal"/>
    <w:next w:val="Normal"/>
    <w:link w:val="TitleChar"/>
    <w:uiPriority w:val="10"/>
    <w:qFormat/>
    <w:rsid w:val="00187BA2"/>
    <w:pPr>
      <w:spacing w:after="0"/>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187BA2"/>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187BA2"/>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87BA2"/>
    <w:rPr>
      <w:rFonts w:asciiTheme="majorHAnsi" w:eastAsiaTheme="majorEastAsia" w:hAnsiTheme="majorHAnsi" w:cstheme="majorBidi"/>
      <w:sz w:val="24"/>
      <w:szCs w:val="24"/>
    </w:rPr>
  </w:style>
  <w:style w:type="character" w:styleId="Strong">
    <w:name w:val="Strong"/>
    <w:basedOn w:val="DefaultParagraphFont"/>
    <w:uiPriority w:val="22"/>
    <w:qFormat/>
    <w:rsid w:val="00187BA2"/>
    <w:rPr>
      <w:b/>
      <w:bCs/>
    </w:rPr>
  </w:style>
  <w:style w:type="character" w:styleId="Emphasis">
    <w:name w:val="Emphasis"/>
    <w:basedOn w:val="DefaultParagraphFont"/>
    <w:uiPriority w:val="20"/>
    <w:qFormat/>
    <w:rsid w:val="00187BA2"/>
    <w:rPr>
      <w:i/>
      <w:iCs/>
    </w:rPr>
  </w:style>
  <w:style w:type="paragraph" w:styleId="NoSpacing">
    <w:name w:val="No Spacing"/>
    <w:uiPriority w:val="1"/>
    <w:qFormat/>
    <w:rsid w:val="00187BA2"/>
    <w:pPr>
      <w:spacing w:after="0"/>
    </w:pPr>
    <w:rPr>
      <w:rFonts w:eastAsiaTheme="minorEastAsia"/>
      <w:sz w:val="20"/>
      <w:szCs w:val="20"/>
    </w:rPr>
  </w:style>
  <w:style w:type="paragraph" w:styleId="Quote">
    <w:name w:val="Quote"/>
    <w:basedOn w:val="Normal"/>
    <w:next w:val="Normal"/>
    <w:link w:val="QuoteChar"/>
    <w:uiPriority w:val="29"/>
    <w:qFormat/>
    <w:rsid w:val="00187BA2"/>
    <w:pPr>
      <w:spacing w:before="16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187BA2"/>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187BA2"/>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187BA2"/>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187BA2"/>
    <w:rPr>
      <w:i/>
      <w:iCs/>
      <w:color w:val="404040" w:themeColor="text1" w:themeTint="BF"/>
    </w:rPr>
  </w:style>
  <w:style w:type="character" w:styleId="IntenseEmphasis">
    <w:name w:val="Intense Emphasis"/>
    <w:basedOn w:val="DefaultParagraphFont"/>
    <w:uiPriority w:val="21"/>
    <w:qFormat/>
    <w:rsid w:val="00187BA2"/>
    <w:rPr>
      <w:b/>
      <w:bCs/>
      <w:i/>
      <w:iCs/>
    </w:rPr>
  </w:style>
  <w:style w:type="character" w:styleId="SubtleReference">
    <w:name w:val="Subtle Reference"/>
    <w:basedOn w:val="DefaultParagraphFont"/>
    <w:uiPriority w:val="31"/>
    <w:qFormat/>
    <w:rsid w:val="00187BA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87BA2"/>
    <w:rPr>
      <w:b/>
      <w:bCs/>
      <w:smallCaps/>
      <w:spacing w:val="5"/>
      <w:u w:val="single"/>
    </w:rPr>
  </w:style>
  <w:style w:type="character" w:styleId="BookTitle">
    <w:name w:val="Book Title"/>
    <w:basedOn w:val="DefaultParagraphFont"/>
    <w:uiPriority w:val="33"/>
    <w:qFormat/>
    <w:rsid w:val="00187BA2"/>
    <w:rPr>
      <w:b/>
      <w:bCs/>
      <w:smallCaps/>
    </w:rPr>
  </w:style>
  <w:style w:type="paragraph" w:styleId="TOCHeading">
    <w:name w:val="TOC Heading"/>
    <w:basedOn w:val="Heading1"/>
    <w:next w:val="Normal"/>
    <w:uiPriority w:val="39"/>
    <w:unhideWhenUsed/>
    <w:qFormat/>
    <w:rsid w:val="00187BA2"/>
    <w:pPr>
      <w:outlineLvl w:val="9"/>
    </w:pPr>
  </w:style>
  <w:style w:type="paragraph" w:styleId="TOC1">
    <w:name w:val="toc 1"/>
    <w:basedOn w:val="Normal"/>
    <w:next w:val="Normal"/>
    <w:autoRedefine/>
    <w:uiPriority w:val="39"/>
    <w:unhideWhenUsed/>
    <w:rsid w:val="00187BA2"/>
    <w:pPr>
      <w:spacing w:after="100" w:line="264" w:lineRule="auto"/>
    </w:pPr>
    <w:rPr>
      <w:rFonts w:eastAsiaTheme="minorEastAsia"/>
      <w:sz w:val="20"/>
      <w:szCs w:val="20"/>
    </w:rPr>
  </w:style>
  <w:style w:type="paragraph" w:styleId="TOC2">
    <w:name w:val="toc 2"/>
    <w:basedOn w:val="Normal"/>
    <w:next w:val="Normal"/>
    <w:autoRedefine/>
    <w:uiPriority w:val="39"/>
    <w:unhideWhenUsed/>
    <w:rsid w:val="00187BA2"/>
    <w:pPr>
      <w:spacing w:after="100" w:line="264" w:lineRule="auto"/>
      <w:ind w:left="200"/>
    </w:pPr>
    <w:rPr>
      <w:rFonts w:eastAsiaTheme="minorEastAsia"/>
      <w:sz w:val="20"/>
      <w:szCs w:val="20"/>
    </w:rPr>
  </w:style>
  <w:style w:type="paragraph" w:styleId="TOC3">
    <w:name w:val="toc 3"/>
    <w:basedOn w:val="Normal"/>
    <w:next w:val="Normal"/>
    <w:autoRedefine/>
    <w:uiPriority w:val="39"/>
    <w:unhideWhenUsed/>
    <w:rsid w:val="00187BA2"/>
    <w:pPr>
      <w:spacing w:after="100" w:line="264" w:lineRule="auto"/>
      <w:ind w:left="400"/>
    </w:pPr>
    <w:rPr>
      <w:rFonts w:eastAsiaTheme="minorEastAsia"/>
      <w:sz w:val="20"/>
      <w:szCs w:val="20"/>
    </w:rPr>
  </w:style>
  <w:style w:type="character" w:customStyle="1" w:styleId="box">
    <w:name w:val="box"/>
    <w:basedOn w:val="DefaultParagraphFont"/>
    <w:rsid w:val="00187BA2"/>
  </w:style>
  <w:style w:type="paragraph" w:styleId="TOC4">
    <w:name w:val="toc 4"/>
    <w:basedOn w:val="Normal"/>
    <w:next w:val="Normal"/>
    <w:autoRedefine/>
    <w:uiPriority w:val="39"/>
    <w:unhideWhenUsed/>
    <w:rsid w:val="00187BA2"/>
    <w:pPr>
      <w:spacing w:after="100" w:line="259" w:lineRule="auto"/>
      <w:ind w:left="660"/>
    </w:pPr>
    <w:rPr>
      <w:rFonts w:eastAsiaTheme="minorEastAsia"/>
      <w:lang w:eastAsia="en-AU"/>
    </w:rPr>
  </w:style>
  <w:style w:type="paragraph" w:styleId="TOC5">
    <w:name w:val="toc 5"/>
    <w:basedOn w:val="Normal"/>
    <w:next w:val="Normal"/>
    <w:autoRedefine/>
    <w:uiPriority w:val="39"/>
    <w:unhideWhenUsed/>
    <w:rsid w:val="00187BA2"/>
    <w:pPr>
      <w:spacing w:after="100" w:line="259" w:lineRule="auto"/>
      <w:ind w:left="880"/>
    </w:pPr>
    <w:rPr>
      <w:rFonts w:eastAsiaTheme="minorEastAsia"/>
      <w:lang w:eastAsia="en-AU"/>
    </w:rPr>
  </w:style>
  <w:style w:type="paragraph" w:styleId="TOC6">
    <w:name w:val="toc 6"/>
    <w:basedOn w:val="Normal"/>
    <w:next w:val="Normal"/>
    <w:autoRedefine/>
    <w:uiPriority w:val="39"/>
    <w:unhideWhenUsed/>
    <w:rsid w:val="00187BA2"/>
    <w:pPr>
      <w:spacing w:after="100" w:line="259" w:lineRule="auto"/>
      <w:ind w:left="1100"/>
    </w:pPr>
    <w:rPr>
      <w:rFonts w:eastAsiaTheme="minorEastAsia"/>
      <w:lang w:eastAsia="en-AU"/>
    </w:rPr>
  </w:style>
  <w:style w:type="paragraph" w:styleId="TOC7">
    <w:name w:val="toc 7"/>
    <w:basedOn w:val="Normal"/>
    <w:next w:val="Normal"/>
    <w:autoRedefine/>
    <w:uiPriority w:val="39"/>
    <w:unhideWhenUsed/>
    <w:rsid w:val="00187BA2"/>
    <w:pPr>
      <w:spacing w:after="100" w:line="259" w:lineRule="auto"/>
      <w:ind w:left="1320"/>
    </w:pPr>
    <w:rPr>
      <w:rFonts w:eastAsiaTheme="minorEastAsia"/>
      <w:lang w:eastAsia="en-AU"/>
    </w:rPr>
  </w:style>
  <w:style w:type="paragraph" w:styleId="TOC8">
    <w:name w:val="toc 8"/>
    <w:basedOn w:val="Normal"/>
    <w:next w:val="Normal"/>
    <w:autoRedefine/>
    <w:uiPriority w:val="39"/>
    <w:unhideWhenUsed/>
    <w:rsid w:val="00187BA2"/>
    <w:pPr>
      <w:spacing w:after="100" w:line="259" w:lineRule="auto"/>
      <w:ind w:left="1540"/>
    </w:pPr>
    <w:rPr>
      <w:rFonts w:eastAsiaTheme="minorEastAsia"/>
      <w:lang w:eastAsia="en-AU"/>
    </w:rPr>
  </w:style>
  <w:style w:type="paragraph" w:styleId="TOC9">
    <w:name w:val="toc 9"/>
    <w:basedOn w:val="Normal"/>
    <w:next w:val="Normal"/>
    <w:autoRedefine/>
    <w:uiPriority w:val="39"/>
    <w:unhideWhenUsed/>
    <w:rsid w:val="00187BA2"/>
    <w:pPr>
      <w:spacing w:after="100" w:line="259" w:lineRule="auto"/>
      <w:ind w:left="1760"/>
    </w:pPr>
    <w:rPr>
      <w:rFonts w:eastAsiaTheme="minorEastAsia"/>
      <w:lang w:eastAsia="en-AU"/>
    </w:rPr>
  </w:style>
  <w:style w:type="numbering" w:customStyle="1" w:styleId="Style1JR">
    <w:name w:val="Style1 JR"/>
    <w:uiPriority w:val="99"/>
    <w:rsid w:val="00187BA2"/>
    <w:pPr>
      <w:numPr>
        <w:numId w:val="35"/>
      </w:numPr>
    </w:pPr>
  </w:style>
  <w:style w:type="character" w:styleId="FollowedHyperlink">
    <w:name w:val="FollowedHyperlink"/>
    <w:basedOn w:val="DefaultParagraphFont"/>
    <w:uiPriority w:val="99"/>
    <w:semiHidden/>
    <w:unhideWhenUsed/>
    <w:rsid w:val="00187B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910F53C28B0418E157279FA15923A" ma:contentTypeVersion="13" ma:contentTypeDescription="Create a new document." ma:contentTypeScope="" ma:versionID="2b0e38a91ada2a0b1de3c5bac45cbe86">
  <xsd:schema xmlns:xsd="http://www.w3.org/2001/XMLSchema" xmlns:xs="http://www.w3.org/2001/XMLSchema" xmlns:p="http://schemas.microsoft.com/office/2006/metadata/properties" xmlns:ns2="753c8faa-458d-4179-b258-919541816f29" xmlns:ns3="c0772312-c33a-4b8e-952b-a929d84cacc2" targetNamespace="http://schemas.microsoft.com/office/2006/metadata/properties" ma:root="true" ma:fieldsID="d0d7e7c6b2fd940a09df9b381cc28a75" ns2:_="" ns3:_="">
    <xsd:import namespace="753c8faa-458d-4179-b258-919541816f29"/>
    <xsd:import namespace="c0772312-c33a-4b8e-952b-a929d84ca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DocumentStatu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c8faa-458d-4179-b258-919541816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ocumentStatus" ma:index="16" nillable="true" ma:displayName="Document Status" ma:format="Dropdown" ma:internalName="DocumentStatus">
      <xsd:simpleType>
        <xsd:restriction base="dms:Choice">
          <xsd:enumeration value="Draft"/>
          <xsd:enumeration value="Completed"/>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772312-c33a-4b8e-952b-a929d84cacc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Status xmlns="753c8faa-458d-4179-b258-919541816f29" xsi:nil="true"/>
  </documentManagement>
</p:properties>
</file>

<file path=customXml/itemProps1.xml><?xml version="1.0" encoding="utf-8"?>
<ds:datastoreItem xmlns:ds="http://schemas.openxmlformats.org/officeDocument/2006/customXml" ds:itemID="{E3C71730-EDD0-4612-BED9-723CB32766A4}"/>
</file>

<file path=customXml/itemProps2.xml><?xml version="1.0" encoding="utf-8"?>
<ds:datastoreItem xmlns:ds="http://schemas.openxmlformats.org/officeDocument/2006/customXml" ds:itemID="{1FD6F9DA-40D6-44BF-90DD-821EFB6362F6}"/>
</file>

<file path=customXml/itemProps3.xml><?xml version="1.0" encoding="utf-8"?>
<ds:datastoreItem xmlns:ds="http://schemas.openxmlformats.org/officeDocument/2006/customXml" ds:itemID="{76D57D2B-47F8-47B8-81AA-E6A26237F220}"/>
</file>

<file path=docProps/app.xml><?xml version="1.0" encoding="utf-8"?>
<Properties xmlns="http://schemas.openxmlformats.org/officeDocument/2006/extended-properties" xmlns:vt="http://schemas.openxmlformats.org/officeDocument/2006/docPropsVTypes">
  <Template>Normal.dotm</Template>
  <TotalTime>561</TotalTime>
  <Pages>6</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Jonathan</cp:lastModifiedBy>
  <cp:revision>26</cp:revision>
  <dcterms:created xsi:type="dcterms:W3CDTF">2021-09-30T22:21:00Z</dcterms:created>
  <dcterms:modified xsi:type="dcterms:W3CDTF">2021-11-18T00:15:00Z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0x010100998910F53C28B0418E157279FA15923A</vt:lpwstr>
  </property>
</Properties>
</file>